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4F" w:rsidRPr="00A218EF" w:rsidRDefault="00D9024F" w:rsidP="000B65D2">
      <w:pPr>
        <w:pStyle w:val="Heading1"/>
        <w:rPr>
          <w:b w:val="0"/>
          <w:sz w:val="24"/>
          <w:szCs w:val="24"/>
        </w:rPr>
      </w:pPr>
    </w:p>
    <w:p w:rsidR="00D9024F" w:rsidRPr="00A218EF" w:rsidRDefault="00D9024F" w:rsidP="000B65D2">
      <w:pPr>
        <w:pStyle w:val="Heading1"/>
        <w:rPr>
          <w:b w:val="0"/>
          <w:sz w:val="24"/>
          <w:szCs w:val="24"/>
        </w:rPr>
      </w:pPr>
      <w:r w:rsidRPr="00A218EF">
        <w:rPr>
          <w:b w:val="0"/>
          <w:sz w:val="24"/>
          <w:szCs w:val="24"/>
        </w:rPr>
        <w:t>АДМИНИСТРАЦИЯ</w:t>
      </w:r>
    </w:p>
    <w:p w:rsidR="00D9024F" w:rsidRPr="00A218EF" w:rsidRDefault="00D9024F" w:rsidP="000B65D2">
      <w:pPr>
        <w:pStyle w:val="Heading1"/>
        <w:rPr>
          <w:b w:val="0"/>
          <w:sz w:val="24"/>
          <w:szCs w:val="24"/>
        </w:rPr>
      </w:pPr>
      <w:r w:rsidRPr="00A218EF">
        <w:rPr>
          <w:b w:val="0"/>
          <w:sz w:val="24"/>
          <w:szCs w:val="24"/>
        </w:rPr>
        <w:t>МУНИЦИПАЛЬНОГО  ОБРАЗОВАНИЯ</w:t>
      </w:r>
    </w:p>
    <w:p w:rsidR="00D9024F" w:rsidRPr="00A218EF" w:rsidRDefault="00D9024F" w:rsidP="000B65D2">
      <w:pPr>
        <w:jc w:val="center"/>
      </w:pPr>
      <w:r w:rsidRPr="00A218EF">
        <w:t>КРАСНООЗЕРНОЕ СЕЛЬСКОЕ ПОСЕЛЕНИЕ</w:t>
      </w:r>
    </w:p>
    <w:p w:rsidR="00D9024F" w:rsidRPr="00A218EF" w:rsidRDefault="00D9024F" w:rsidP="000B65D2">
      <w:pPr>
        <w:pStyle w:val="msonormalcxspmiddle"/>
        <w:spacing w:before="0" w:beforeAutospacing="0" w:after="0" w:afterAutospacing="0"/>
        <w:jc w:val="center"/>
      </w:pPr>
      <w:r w:rsidRPr="00A218EF">
        <w:t>МУНИЦИПАЛЬНОГО ОБРАЗОВАНИЯ  ПРИОЗЕРСКИЙ</w:t>
      </w:r>
    </w:p>
    <w:p w:rsidR="00D9024F" w:rsidRPr="004A4EBF" w:rsidRDefault="00D9024F" w:rsidP="000B65D2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 w:rsidRPr="00A218EF">
        <w:t>МУНИЦИПАЛЬНЫЙ РАЙОН ЛЕНИНГРАДСКОЙ</w:t>
      </w:r>
      <w:r w:rsidRPr="004A4EBF">
        <w:rPr>
          <w:sz w:val="28"/>
          <w:szCs w:val="28"/>
        </w:rPr>
        <w:t xml:space="preserve"> ОБЛАСТИ</w:t>
      </w:r>
    </w:p>
    <w:p w:rsidR="00D9024F" w:rsidRPr="004A4EBF" w:rsidRDefault="00D9024F" w:rsidP="000B65D2">
      <w:pPr>
        <w:jc w:val="center"/>
      </w:pPr>
    </w:p>
    <w:p w:rsidR="00D9024F" w:rsidRDefault="00D9024F" w:rsidP="002C25EB">
      <w:pPr>
        <w:jc w:val="center"/>
      </w:pPr>
      <w:r>
        <w:t>ПОСТАНОВЛЕНИЕ</w:t>
      </w:r>
    </w:p>
    <w:p w:rsidR="00D9024F" w:rsidRDefault="00D9024F" w:rsidP="002C25EB">
      <w:pPr>
        <w:jc w:val="both"/>
        <w:rPr>
          <w:b/>
        </w:rPr>
      </w:pPr>
      <w:r>
        <w:rPr>
          <w:b/>
        </w:rPr>
        <w:t xml:space="preserve">   </w:t>
      </w:r>
    </w:p>
    <w:p w:rsidR="00D9024F" w:rsidRDefault="00D9024F" w:rsidP="002C25EB">
      <w:pPr>
        <w:jc w:val="both"/>
        <w:rPr>
          <w:b/>
        </w:rPr>
      </w:pPr>
    </w:p>
    <w:p w:rsidR="00D9024F" w:rsidRDefault="00D9024F" w:rsidP="002C25EB">
      <w:pPr>
        <w:jc w:val="both"/>
      </w:pPr>
      <w:r>
        <w:rPr>
          <w:b/>
        </w:rPr>
        <w:t xml:space="preserve">   </w:t>
      </w:r>
      <w:r>
        <w:t>От</w:t>
      </w:r>
      <w:r w:rsidRPr="002C25EB">
        <w:t xml:space="preserve">   </w:t>
      </w:r>
      <w:r>
        <w:rPr>
          <w:lang w:val="en-US"/>
        </w:rPr>
        <w:t>02</w:t>
      </w:r>
      <w:r>
        <w:t xml:space="preserve"> ноября</w:t>
      </w:r>
      <w:r w:rsidRPr="002C25EB">
        <w:t xml:space="preserve">    </w:t>
      </w:r>
      <w: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t>201</w:t>
        </w:r>
        <w:r w:rsidRPr="002C25EB">
          <w:t>6</w:t>
        </w:r>
        <w:r>
          <w:t xml:space="preserve"> г</w:t>
        </w:r>
      </w:smartTag>
      <w:r>
        <w:t xml:space="preserve">.                    №    289      </w:t>
      </w:r>
    </w:p>
    <w:p w:rsidR="00D9024F" w:rsidRDefault="00D9024F" w:rsidP="00395B30">
      <w:pPr>
        <w:tabs>
          <w:tab w:val="left" w:pos="142"/>
        </w:tabs>
        <w:ind w:right="4731"/>
        <w:jc w:val="both"/>
      </w:pPr>
    </w:p>
    <w:p w:rsidR="00D9024F" w:rsidRDefault="00D9024F" w:rsidP="002C25EB">
      <w:pPr>
        <w:tabs>
          <w:tab w:val="left" w:pos="142"/>
        </w:tabs>
        <w:ind w:left="142" w:right="4731"/>
        <w:jc w:val="both"/>
      </w:pPr>
      <w:r>
        <w:t>Об утверждении муниципальной программы 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 Ленинградской области на 201</w:t>
      </w:r>
      <w:r w:rsidRPr="002C25EB">
        <w:t>7</w:t>
      </w:r>
      <w:r>
        <w:t>-201</w:t>
      </w:r>
      <w:r w:rsidRPr="002C25EB">
        <w:t>9</w:t>
      </w:r>
      <w:r>
        <w:t xml:space="preserve"> годы»</w:t>
      </w:r>
    </w:p>
    <w:p w:rsidR="00D9024F" w:rsidRDefault="00D9024F" w:rsidP="00395B3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024F" w:rsidRDefault="00D9024F" w:rsidP="002C25E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 Федеральным законом от 06.10.2003 года № 131-ФЗ  «Об общих принципах организации местного самоуправления в Российской Федерации»,  в рамках реализации мероприятий муниципальной программы «</w:t>
      </w:r>
      <w:r>
        <w:rPr>
          <w:rFonts w:ascii="Times New Roman" w:hAnsi="Times New Roman"/>
          <w:sz w:val="24"/>
          <w:szCs w:val="24"/>
        </w:rPr>
        <w:t>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 Ленинградской области на 201</w:t>
      </w:r>
      <w:r w:rsidRPr="002C25E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-201</w:t>
      </w:r>
      <w:r w:rsidRPr="002C25E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», администрация МО Красноозерное сельское поселение  </w:t>
      </w:r>
      <w:r w:rsidRPr="00C329A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9024F" w:rsidRDefault="00D9024F" w:rsidP="002C25EB">
      <w:pPr>
        <w:jc w:val="both"/>
        <w:rPr>
          <w:rFonts w:ascii="Calibri" w:hAnsi="Calibri" w:cs="Times New Roman"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t>1. Утвердить  муниципальную программу 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 Ленинградской области на 201</w:t>
      </w:r>
      <w:r w:rsidRPr="002C25EB">
        <w:t>7</w:t>
      </w:r>
      <w:r>
        <w:t>-201</w:t>
      </w:r>
      <w:r w:rsidRPr="002C25EB">
        <w:t>9</w:t>
      </w:r>
      <w:r>
        <w:t xml:space="preserve"> годы» .</w:t>
      </w:r>
    </w:p>
    <w:p w:rsidR="00D9024F" w:rsidRDefault="00D9024F" w:rsidP="002C25EB">
      <w:pPr>
        <w:jc w:val="both"/>
      </w:pPr>
      <w:r>
        <w:t xml:space="preserve">              2. </w:t>
      </w:r>
      <w:r w:rsidRPr="005D167E">
        <w:t>Настоящее постановление подлежит опубликованию в средствах массовой информации и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D9024F" w:rsidRDefault="00D9024F" w:rsidP="002C25EB">
      <w:pPr>
        <w:jc w:val="both"/>
      </w:pPr>
      <w:r>
        <w:t xml:space="preserve">              3. Контроль за исполнением настоящего постановления оставляю за собой.</w:t>
      </w:r>
    </w:p>
    <w:p w:rsidR="00D9024F" w:rsidRDefault="00D9024F" w:rsidP="002C25EB">
      <w:pPr>
        <w:pStyle w:val="Header"/>
        <w:tabs>
          <w:tab w:val="left" w:pos="0"/>
        </w:tabs>
        <w:rPr>
          <w:szCs w:val="24"/>
        </w:rPr>
      </w:pPr>
    </w:p>
    <w:p w:rsidR="00D9024F" w:rsidRDefault="00D9024F" w:rsidP="002C25EB">
      <w:pPr>
        <w:pStyle w:val="Header"/>
        <w:tabs>
          <w:tab w:val="left" w:pos="0"/>
        </w:tabs>
        <w:rPr>
          <w:szCs w:val="24"/>
        </w:rPr>
      </w:pPr>
    </w:p>
    <w:p w:rsidR="00D9024F" w:rsidRDefault="00D9024F" w:rsidP="002C25EB">
      <w:pPr>
        <w:pStyle w:val="Header"/>
        <w:tabs>
          <w:tab w:val="left" w:pos="0"/>
        </w:tabs>
        <w:rPr>
          <w:szCs w:val="24"/>
        </w:rPr>
      </w:pPr>
      <w:r>
        <w:rPr>
          <w:szCs w:val="24"/>
        </w:rPr>
        <w:t xml:space="preserve">         Глава  администрации                                   </w:t>
      </w:r>
      <w:r>
        <w:rPr>
          <w:szCs w:val="24"/>
        </w:rPr>
        <w:tab/>
        <w:t xml:space="preserve">                  Ю.Б.Заремский</w:t>
      </w:r>
    </w:p>
    <w:p w:rsidR="00D9024F" w:rsidRDefault="00D9024F" w:rsidP="002C25EB">
      <w:pPr>
        <w:pStyle w:val="Header"/>
        <w:tabs>
          <w:tab w:val="left" w:pos="0"/>
        </w:tabs>
        <w:rPr>
          <w:szCs w:val="24"/>
        </w:rPr>
      </w:pPr>
      <w:r>
        <w:rPr>
          <w:szCs w:val="24"/>
        </w:rPr>
        <w:t xml:space="preserve">         </w:t>
      </w:r>
    </w:p>
    <w:p w:rsidR="00D9024F" w:rsidRDefault="00D9024F" w:rsidP="002C25EB">
      <w:pPr>
        <w:pStyle w:val="Header"/>
        <w:tabs>
          <w:tab w:val="left" w:pos="0"/>
        </w:tabs>
        <w:rPr>
          <w:szCs w:val="24"/>
        </w:rPr>
      </w:pPr>
    </w:p>
    <w:p w:rsidR="00D9024F" w:rsidRDefault="00D9024F" w:rsidP="002C25EB">
      <w:pPr>
        <w:pStyle w:val="Header"/>
        <w:tabs>
          <w:tab w:val="left" w:pos="0"/>
        </w:tabs>
        <w:rPr>
          <w:szCs w:val="24"/>
        </w:rPr>
      </w:pPr>
    </w:p>
    <w:p w:rsidR="00D9024F" w:rsidRDefault="00D9024F" w:rsidP="002C25EB">
      <w:pPr>
        <w:pStyle w:val="Header"/>
        <w:tabs>
          <w:tab w:val="left" w:pos="0"/>
        </w:tabs>
        <w:rPr>
          <w:sz w:val="18"/>
          <w:szCs w:val="18"/>
        </w:rPr>
      </w:pPr>
      <w:r>
        <w:rPr>
          <w:sz w:val="18"/>
          <w:szCs w:val="18"/>
        </w:rPr>
        <w:t>Исп. Н.Г. Смирнова,  67-525</w:t>
      </w:r>
    </w:p>
    <w:p w:rsidR="00D9024F" w:rsidRPr="002C25EB" w:rsidRDefault="00D9024F" w:rsidP="002C25EB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Разослано:дело-3,КФ-1, КСО-1, прокуратура-1, газета «Красная звезда»-1 </w:t>
      </w:r>
    </w:p>
    <w:p w:rsidR="00D9024F" w:rsidRDefault="00D9024F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D9024F" w:rsidRDefault="00D9024F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D9024F" w:rsidRDefault="00D9024F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D9024F" w:rsidRDefault="00D9024F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D9024F" w:rsidRDefault="00D9024F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D9024F" w:rsidRDefault="00D9024F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D9024F" w:rsidRDefault="00D9024F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D9024F" w:rsidRDefault="00D9024F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D9024F" w:rsidRPr="00A218EF" w:rsidRDefault="00D9024F" w:rsidP="002C25EB">
      <w:pPr>
        <w:spacing w:line="240" w:lineRule="exact"/>
        <w:rPr>
          <w:rFonts w:cs="Times New Roman"/>
          <w:bCs/>
          <w:color w:val="00000A"/>
          <w:sz w:val="30"/>
          <w:szCs w:val="30"/>
        </w:rPr>
      </w:pPr>
    </w:p>
    <w:p w:rsidR="00D9024F" w:rsidRPr="00A218EF" w:rsidRDefault="00D9024F" w:rsidP="000B65D2">
      <w:pPr>
        <w:spacing w:line="240" w:lineRule="exact"/>
        <w:jc w:val="center"/>
        <w:rPr>
          <w:rFonts w:cs="Times New Roman"/>
          <w:bCs/>
          <w:color w:val="00000A"/>
          <w:sz w:val="30"/>
          <w:szCs w:val="30"/>
        </w:rPr>
      </w:pPr>
    </w:p>
    <w:p w:rsidR="00D9024F" w:rsidRPr="00A218EF" w:rsidRDefault="00D9024F" w:rsidP="000B65D2">
      <w:pPr>
        <w:spacing w:line="240" w:lineRule="exact"/>
        <w:jc w:val="center"/>
        <w:rPr>
          <w:rFonts w:cs="Times New Roman"/>
          <w:bCs/>
          <w:color w:val="00000A"/>
          <w:sz w:val="30"/>
          <w:szCs w:val="30"/>
        </w:rPr>
      </w:pPr>
      <w:r w:rsidRPr="00A218EF">
        <w:rPr>
          <w:rFonts w:cs="Times New Roman"/>
          <w:bCs/>
          <w:color w:val="00000A"/>
          <w:sz w:val="30"/>
          <w:szCs w:val="30"/>
        </w:rPr>
        <w:t xml:space="preserve">Муниципальная программа </w:t>
      </w:r>
    </w:p>
    <w:p w:rsidR="00D9024F" w:rsidRPr="00A218EF" w:rsidRDefault="00D9024F" w:rsidP="000B65D2">
      <w:pPr>
        <w:spacing w:line="240" w:lineRule="exact"/>
        <w:jc w:val="center"/>
        <w:rPr>
          <w:rFonts w:cs="Times New Roman"/>
          <w:bCs/>
          <w:color w:val="00000A"/>
          <w:sz w:val="30"/>
          <w:szCs w:val="30"/>
        </w:rPr>
      </w:pPr>
      <w:r w:rsidRPr="00A218EF">
        <w:rPr>
          <w:rFonts w:cs="Times New Roman"/>
          <w:bCs/>
          <w:color w:val="00000A"/>
          <w:sz w:val="30"/>
          <w:szCs w:val="30"/>
        </w:rPr>
        <w:t>«Развитие культуры и физической культуры в муниципальном образовании  Красноозерное сельское поселение муниципального образования Приозерский муниципальный район Ленинградской области на 201</w:t>
      </w:r>
      <w:r>
        <w:rPr>
          <w:rFonts w:cs="Times New Roman"/>
          <w:bCs/>
          <w:color w:val="00000A"/>
          <w:sz w:val="30"/>
          <w:szCs w:val="30"/>
        </w:rPr>
        <w:t>7</w:t>
      </w:r>
      <w:r w:rsidRPr="00A218EF">
        <w:rPr>
          <w:rFonts w:cs="Times New Roman"/>
          <w:bCs/>
          <w:color w:val="00000A"/>
          <w:sz w:val="30"/>
          <w:szCs w:val="30"/>
        </w:rPr>
        <w:t xml:space="preserve"> -201</w:t>
      </w:r>
      <w:r>
        <w:rPr>
          <w:rFonts w:cs="Times New Roman"/>
          <w:bCs/>
          <w:color w:val="00000A"/>
          <w:sz w:val="30"/>
          <w:szCs w:val="30"/>
        </w:rPr>
        <w:t>9</w:t>
      </w:r>
      <w:r w:rsidRPr="00A218EF">
        <w:rPr>
          <w:rFonts w:cs="Times New Roman"/>
          <w:bCs/>
          <w:color w:val="00000A"/>
          <w:sz w:val="30"/>
          <w:szCs w:val="30"/>
        </w:rPr>
        <w:t xml:space="preserve"> год»</w:t>
      </w:r>
    </w:p>
    <w:p w:rsidR="00D9024F" w:rsidRPr="00A218EF" w:rsidRDefault="00D9024F" w:rsidP="000B65D2">
      <w:pPr>
        <w:spacing w:line="240" w:lineRule="exact"/>
        <w:jc w:val="center"/>
        <w:rPr>
          <w:rFonts w:cs="Times New Roman"/>
          <w:bCs/>
          <w:color w:val="00000A"/>
          <w:sz w:val="30"/>
          <w:szCs w:val="30"/>
        </w:rPr>
      </w:pPr>
    </w:p>
    <w:p w:rsidR="00D9024F" w:rsidRPr="00A218EF" w:rsidRDefault="00D9024F" w:rsidP="000B65D2">
      <w:pPr>
        <w:spacing w:line="240" w:lineRule="exact"/>
        <w:jc w:val="center"/>
        <w:rPr>
          <w:rFonts w:cs="Times New Roman"/>
          <w:bCs/>
          <w:color w:val="00000A"/>
          <w:sz w:val="30"/>
          <w:szCs w:val="30"/>
        </w:rPr>
      </w:pPr>
    </w:p>
    <w:p w:rsidR="00D9024F" w:rsidRDefault="00D9024F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D9024F" w:rsidRDefault="00D9024F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D9024F" w:rsidRDefault="00D9024F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D9024F" w:rsidRDefault="00D9024F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D9024F" w:rsidRDefault="00D9024F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D9024F" w:rsidRDefault="00D9024F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D9024F" w:rsidRDefault="00D9024F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D9024F" w:rsidRDefault="00D9024F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D9024F" w:rsidRDefault="00D9024F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D9024F" w:rsidRDefault="00D9024F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D9024F" w:rsidRDefault="00D9024F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D9024F" w:rsidRDefault="00D9024F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D9024F" w:rsidRDefault="00D9024F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D9024F" w:rsidRDefault="00D9024F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D9024F" w:rsidRDefault="00D9024F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D9024F" w:rsidRDefault="00D9024F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D9024F" w:rsidRDefault="00D9024F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D9024F" w:rsidRDefault="00D9024F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D9024F" w:rsidRDefault="00D9024F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D9024F" w:rsidRDefault="00D9024F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D9024F" w:rsidRDefault="00D9024F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D9024F" w:rsidRDefault="00D9024F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D9024F" w:rsidRDefault="00D9024F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D9024F" w:rsidRDefault="00D9024F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D9024F" w:rsidRDefault="00D9024F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D9024F" w:rsidRDefault="00D9024F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D9024F" w:rsidRDefault="00D9024F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D9024F" w:rsidRDefault="00D9024F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D9024F" w:rsidRDefault="00D9024F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D9024F" w:rsidRDefault="00D9024F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D9024F" w:rsidRDefault="00D9024F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D9024F" w:rsidRDefault="00D9024F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D9024F" w:rsidRDefault="00D9024F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D9024F" w:rsidRDefault="00D9024F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D9024F" w:rsidRDefault="00D9024F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D9024F" w:rsidRDefault="00D9024F" w:rsidP="000B65D2">
      <w:pPr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Ответственный исполнитель КМУК  Красноозерненское  клубное объединение</w:t>
      </w:r>
    </w:p>
    <w:p w:rsidR="00D9024F" w:rsidRDefault="00D9024F" w:rsidP="000B65D2">
      <w:pPr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Директор: Штрушайн М.Е.  8(812) 7967441</w:t>
      </w:r>
    </w:p>
    <w:p w:rsidR="00D9024F" w:rsidRDefault="00D9024F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D9024F" w:rsidRDefault="00D9024F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D9024F" w:rsidRDefault="00D9024F" w:rsidP="000B65D2">
      <w:pPr>
        <w:spacing w:line="240" w:lineRule="exact"/>
        <w:jc w:val="center"/>
        <w:rPr>
          <w:rFonts w:cs="Times New Roman"/>
          <w:b/>
          <w:bCs/>
          <w:color w:val="00000A"/>
        </w:rPr>
      </w:pPr>
    </w:p>
    <w:p w:rsidR="00D9024F" w:rsidRDefault="00D9024F" w:rsidP="00A218EF">
      <w:pPr>
        <w:spacing w:line="240" w:lineRule="exact"/>
        <w:rPr>
          <w:rFonts w:cs="Times New Roman"/>
          <w:b/>
          <w:bCs/>
          <w:color w:val="00000A"/>
        </w:rPr>
      </w:pPr>
    </w:p>
    <w:p w:rsidR="00D9024F" w:rsidRPr="00A218EF" w:rsidRDefault="00D9024F" w:rsidP="00A218EF">
      <w:pPr>
        <w:spacing w:line="240" w:lineRule="exact"/>
        <w:rPr>
          <w:rFonts w:cs="Times New Roman"/>
          <w:bCs/>
          <w:color w:val="00000A"/>
        </w:rPr>
      </w:pPr>
      <w:r w:rsidRPr="00A218EF">
        <w:rPr>
          <w:rFonts w:cs="Times New Roman"/>
          <w:bCs/>
          <w:color w:val="00000A"/>
        </w:rPr>
        <w:t xml:space="preserve">                                                                              </w:t>
      </w:r>
    </w:p>
    <w:p w:rsidR="00D9024F" w:rsidRPr="00396996" w:rsidRDefault="00D9024F" w:rsidP="000A0B7D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spacing w:val="-4"/>
          <w:lang w:eastAsia="ar-SA" w:bidi="ar-SA"/>
        </w:rPr>
      </w:pPr>
      <w:r w:rsidRPr="00396996">
        <w:rPr>
          <w:spacing w:val="-4"/>
          <w:lang w:eastAsia="ar-SA" w:bidi="ar-SA"/>
        </w:rPr>
        <w:t xml:space="preserve">Приложение № 1 </w:t>
      </w:r>
    </w:p>
    <w:p w:rsidR="00D9024F" w:rsidRPr="00396996" w:rsidRDefault="00D9024F" w:rsidP="00863E7F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spacing w:val="-4"/>
          <w:lang w:eastAsia="ar-SA" w:bidi="ar-SA"/>
        </w:rPr>
      </w:pPr>
      <w:r w:rsidRPr="00396996">
        <w:rPr>
          <w:spacing w:val="-4"/>
          <w:lang w:eastAsia="ar-SA" w:bidi="ar-SA"/>
        </w:rPr>
        <w:t>к постановлению от</w:t>
      </w:r>
      <w:r>
        <w:rPr>
          <w:spacing w:val="-4"/>
          <w:lang w:eastAsia="ar-SA" w:bidi="ar-SA"/>
        </w:rPr>
        <w:t>.02.11.2016</w:t>
      </w:r>
      <w:r w:rsidRPr="00396996">
        <w:rPr>
          <w:spacing w:val="-4"/>
          <w:lang w:eastAsia="ar-SA" w:bidi="ar-SA"/>
        </w:rPr>
        <w:t xml:space="preserve">г. № </w:t>
      </w:r>
      <w:r>
        <w:rPr>
          <w:spacing w:val="-4"/>
          <w:lang w:eastAsia="ar-SA" w:bidi="ar-SA"/>
        </w:rPr>
        <w:t>289</w:t>
      </w:r>
    </w:p>
    <w:tbl>
      <w:tblPr>
        <w:tblW w:w="936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4238"/>
        <w:gridCol w:w="5125"/>
      </w:tblGrid>
      <w:tr w:rsidR="00D9024F" w:rsidRPr="005B2253" w:rsidTr="005B2253">
        <w:trPr>
          <w:tblCellSpacing w:w="20" w:type="dxa"/>
        </w:trPr>
        <w:tc>
          <w:tcPr>
            <w:tcW w:w="9283" w:type="dxa"/>
            <w:gridSpan w:val="2"/>
          </w:tcPr>
          <w:p w:rsidR="00D9024F" w:rsidRPr="00810ECB" w:rsidRDefault="00D9024F" w:rsidP="005B2253">
            <w:pPr>
              <w:jc w:val="both"/>
            </w:pPr>
            <w:r w:rsidRPr="00810ECB">
              <w:t xml:space="preserve">Паспорт </w:t>
            </w:r>
          </w:p>
          <w:p w:rsidR="00D9024F" w:rsidRPr="00810ECB" w:rsidRDefault="00D9024F" w:rsidP="005B2253">
            <w:pPr>
              <w:jc w:val="both"/>
            </w:pPr>
            <w:r w:rsidRPr="00810ECB">
              <w:t>муниципальной 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 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2017-2019 годы»</w:t>
            </w:r>
          </w:p>
        </w:tc>
      </w:tr>
      <w:tr w:rsidR="00D9024F" w:rsidRPr="005B2253" w:rsidTr="005B2253">
        <w:trPr>
          <w:trHeight w:val="885"/>
          <w:tblCellSpacing w:w="20" w:type="dxa"/>
        </w:trPr>
        <w:tc>
          <w:tcPr>
            <w:tcW w:w="4178" w:type="dxa"/>
          </w:tcPr>
          <w:p w:rsidR="00D9024F" w:rsidRPr="00A218EF" w:rsidRDefault="00D9024F" w:rsidP="005B2253">
            <w:pPr>
              <w:pStyle w:val="NormalWeb"/>
              <w:jc w:val="both"/>
            </w:pPr>
            <w:r w:rsidRPr="00A218EF">
              <w:t xml:space="preserve">Полное наименование </w:t>
            </w:r>
          </w:p>
        </w:tc>
        <w:tc>
          <w:tcPr>
            <w:tcW w:w="5065" w:type="dxa"/>
          </w:tcPr>
          <w:p w:rsidR="00D9024F" w:rsidRPr="00810ECB" w:rsidRDefault="00D9024F" w:rsidP="005B2253">
            <w:pPr>
              <w:jc w:val="both"/>
            </w:pPr>
            <w:r w:rsidRPr="00810ECB">
              <w:t>Муниципальная программа муниципального образования Красноозерное сельское поселение муниципального образования Приозерский муниципальный район Ленинградской области 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2017-2019 годы»</w:t>
            </w:r>
          </w:p>
        </w:tc>
      </w:tr>
      <w:tr w:rsidR="00D9024F" w:rsidRPr="005B2253" w:rsidTr="005B2253">
        <w:trPr>
          <w:trHeight w:val="885"/>
          <w:tblCellSpacing w:w="20" w:type="dxa"/>
        </w:trPr>
        <w:tc>
          <w:tcPr>
            <w:tcW w:w="4178" w:type="dxa"/>
          </w:tcPr>
          <w:p w:rsidR="00D9024F" w:rsidRPr="00A218EF" w:rsidRDefault="00D9024F" w:rsidP="005B2253">
            <w:pPr>
              <w:pStyle w:val="NormalWeb"/>
              <w:jc w:val="both"/>
            </w:pPr>
            <w:r w:rsidRPr="00A218EF">
              <w:t xml:space="preserve">Ответственный исполнитель муниципальной программы </w:t>
            </w:r>
          </w:p>
        </w:tc>
        <w:tc>
          <w:tcPr>
            <w:tcW w:w="5065" w:type="dxa"/>
          </w:tcPr>
          <w:p w:rsidR="00D9024F" w:rsidRPr="00810ECB" w:rsidRDefault="00D9024F" w:rsidP="005B2253">
            <w:pPr>
              <w:jc w:val="both"/>
            </w:pPr>
            <w:r w:rsidRPr="00810ECB">
              <w:t>Директор Казенного муниципального учреждения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Штрушайн Марина Евгеньевна</w:t>
            </w:r>
          </w:p>
        </w:tc>
      </w:tr>
      <w:tr w:rsidR="00D9024F" w:rsidRPr="005B2253" w:rsidTr="005B2253">
        <w:trPr>
          <w:trHeight w:val="690"/>
          <w:tblCellSpacing w:w="20" w:type="dxa"/>
        </w:trPr>
        <w:tc>
          <w:tcPr>
            <w:tcW w:w="4178" w:type="dxa"/>
          </w:tcPr>
          <w:p w:rsidR="00D9024F" w:rsidRPr="00A218EF" w:rsidRDefault="00D9024F" w:rsidP="005B2253">
            <w:pPr>
              <w:pStyle w:val="NormalWeb"/>
              <w:jc w:val="both"/>
            </w:pPr>
            <w:r w:rsidRPr="00A218EF">
              <w:t>Соисполнители муниципальной программы</w:t>
            </w:r>
          </w:p>
        </w:tc>
        <w:tc>
          <w:tcPr>
            <w:tcW w:w="5065" w:type="dxa"/>
          </w:tcPr>
          <w:p w:rsidR="00D9024F" w:rsidRPr="00810ECB" w:rsidRDefault="00D9024F" w:rsidP="005B2253">
            <w:pPr>
              <w:jc w:val="both"/>
            </w:pPr>
            <w:r w:rsidRPr="00810ECB">
              <w:t>Не предусмотрены</w:t>
            </w:r>
          </w:p>
        </w:tc>
      </w:tr>
      <w:tr w:rsidR="00D9024F" w:rsidRPr="005B2253" w:rsidTr="005B2253">
        <w:trPr>
          <w:trHeight w:val="690"/>
          <w:tblCellSpacing w:w="20" w:type="dxa"/>
        </w:trPr>
        <w:tc>
          <w:tcPr>
            <w:tcW w:w="4178" w:type="dxa"/>
          </w:tcPr>
          <w:p w:rsidR="00D9024F" w:rsidRPr="00A218EF" w:rsidRDefault="00D9024F" w:rsidP="005B2253">
            <w:pPr>
              <w:pStyle w:val="NormalWeb"/>
              <w:jc w:val="both"/>
            </w:pPr>
            <w:r w:rsidRPr="00A218EF">
              <w:t>Участники муниципальной программы</w:t>
            </w:r>
          </w:p>
        </w:tc>
        <w:tc>
          <w:tcPr>
            <w:tcW w:w="5065" w:type="dxa"/>
          </w:tcPr>
          <w:p w:rsidR="00D9024F" w:rsidRPr="00810ECB" w:rsidRDefault="00D9024F" w:rsidP="005B2253">
            <w:pPr>
              <w:jc w:val="both"/>
            </w:pPr>
            <w:r w:rsidRPr="00810ECB">
              <w:t>Казенное муниципальное учреждение культуры Красноозерненское клубное объединение</w:t>
            </w:r>
          </w:p>
        </w:tc>
      </w:tr>
      <w:tr w:rsidR="00D9024F" w:rsidRPr="005B2253" w:rsidTr="005B2253">
        <w:trPr>
          <w:trHeight w:val="692"/>
          <w:tblCellSpacing w:w="20" w:type="dxa"/>
        </w:trPr>
        <w:tc>
          <w:tcPr>
            <w:tcW w:w="4178" w:type="dxa"/>
          </w:tcPr>
          <w:p w:rsidR="00D9024F" w:rsidRPr="00A218EF" w:rsidRDefault="00D9024F" w:rsidP="005B2253">
            <w:pPr>
              <w:pStyle w:val="NormalWeb"/>
              <w:spacing w:after="0"/>
              <w:jc w:val="both"/>
            </w:pPr>
            <w:r w:rsidRPr="00A218EF">
              <w:t xml:space="preserve">Подпрограммы муниципальной программы </w:t>
            </w:r>
          </w:p>
          <w:p w:rsidR="00D9024F" w:rsidRPr="00A218EF" w:rsidRDefault="00D9024F" w:rsidP="005B2253">
            <w:pPr>
              <w:pStyle w:val="NormalWeb"/>
              <w:jc w:val="both"/>
            </w:pPr>
          </w:p>
        </w:tc>
        <w:tc>
          <w:tcPr>
            <w:tcW w:w="5065" w:type="dxa"/>
          </w:tcPr>
          <w:p w:rsidR="00D9024F" w:rsidRDefault="00D9024F" w:rsidP="005B2253">
            <w:pPr>
              <w:jc w:val="both"/>
            </w:pPr>
            <w:r w:rsidRPr="00810ECB">
              <w:t xml:space="preserve">Подпрограмма 1: «Организация культурно-досуговой деятельности на территории муниципального образования </w:t>
            </w:r>
          </w:p>
          <w:p w:rsidR="00D9024F" w:rsidRDefault="00D9024F" w:rsidP="005B2253">
            <w:pPr>
              <w:jc w:val="both"/>
            </w:pPr>
            <w:r w:rsidRPr="00810ECB">
              <w:t xml:space="preserve">Подпрограмма 2: «Развитие физической культуры на территории муниципального образования </w:t>
            </w:r>
          </w:p>
          <w:p w:rsidR="00D9024F" w:rsidRPr="00810ECB" w:rsidRDefault="00D9024F" w:rsidP="005B2253">
            <w:pPr>
              <w:jc w:val="both"/>
            </w:pPr>
            <w:r w:rsidRPr="00810ECB">
              <w:t xml:space="preserve">Подпрограмма 3: «Развитие и модернизация библиотечного дела на территории  муниципального образования </w:t>
            </w:r>
          </w:p>
        </w:tc>
      </w:tr>
      <w:tr w:rsidR="00D9024F" w:rsidRPr="005B2253" w:rsidTr="006F38F0">
        <w:trPr>
          <w:trHeight w:val="1808"/>
          <w:tblCellSpacing w:w="20" w:type="dxa"/>
        </w:trPr>
        <w:tc>
          <w:tcPr>
            <w:tcW w:w="4178" w:type="dxa"/>
          </w:tcPr>
          <w:p w:rsidR="00D9024F" w:rsidRPr="00A218EF" w:rsidRDefault="00D9024F" w:rsidP="005B2253">
            <w:pPr>
              <w:pStyle w:val="NormalWeb"/>
              <w:jc w:val="both"/>
            </w:pPr>
            <w:r>
              <w:t>Цель</w:t>
            </w:r>
            <w:r w:rsidRPr="00A218EF">
              <w:t xml:space="preserve"> муниципальной программы </w:t>
            </w:r>
          </w:p>
        </w:tc>
        <w:tc>
          <w:tcPr>
            <w:tcW w:w="5065" w:type="dxa"/>
          </w:tcPr>
          <w:p w:rsidR="00D9024F" w:rsidRPr="00810ECB" w:rsidRDefault="00D9024F" w:rsidP="005B2253">
            <w:pPr>
              <w:jc w:val="both"/>
            </w:pPr>
            <w:r w:rsidRPr="006F38F0">
              <w:t xml:space="preserve">Сохранение и развитие учреждений культуры как важного ресурса социально-экономического </w:t>
            </w:r>
            <w:r>
              <w:t xml:space="preserve">и нравственного </w:t>
            </w:r>
            <w:r w:rsidRPr="006F38F0">
              <w:t xml:space="preserve">развития, социальной стабильности и духовного здоровья населения </w:t>
            </w:r>
          </w:p>
        </w:tc>
      </w:tr>
      <w:tr w:rsidR="00D9024F" w:rsidRPr="005B2253" w:rsidTr="005B2253">
        <w:trPr>
          <w:trHeight w:val="525"/>
          <w:tblCellSpacing w:w="20" w:type="dxa"/>
        </w:trPr>
        <w:tc>
          <w:tcPr>
            <w:tcW w:w="4178" w:type="dxa"/>
          </w:tcPr>
          <w:p w:rsidR="00D9024F" w:rsidRPr="00A218EF" w:rsidRDefault="00D9024F" w:rsidP="005B2253">
            <w:pPr>
              <w:pStyle w:val="NormalWeb"/>
              <w:jc w:val="both"/>
            </w:pPr>
            <w:r w:rsidRPr="00A218EF">
              <w:t xml:space="preserve">Задачи муниципальной программы </w:t>
            </w:r>
          </w:p>
        </w:tc>
        <w:tc>
          <w:tcPr>
            <w:tcW w:w="5065" w:type="dxa"/>
          </w:tcPr>
          <w:p w:rsidR="00D9024F" w:rsidRPr="00810ECB" w:rsidRDefault="00D9024F" w:rsidP="005B2253">
            <w:pPr>
              <w:jc w:val="both"/>
            </w:pPr>
            <w:r w:rsidRPr="00810ECB">
              <w:t xml:space="preserve"> - Создание условий для организации досуга и обеспечения жителей поселения услугами учреждения культуры</w:t>
            </w:r>
          </w:p>
          <w:p w:rsidR="00D9024F" w:rsidRPr="00810ECB" w:rsidRDefault="00D9024F" w:rsidP="005B2253">
            <w:pPr>
              <w:jc w:val="both"/>
            </w:pPr>
            <w:r w:rsidRPr="00810ECB">
              <w:t>- Изучение и формирование библиотечных фондов, соответствующих развитию личности, ее информационным и иным потребностям;</w:t>
            </w:r>
          </w:p>
          <w:p w:rsidR="00D9024F" w:rsidRPr="00810ECB" w:rsidRDefault="00D9024F" w:rsidP="005B2253">
            <w:pPr>
              <w:jc w:val="both"/>
            </w:pPr>
            <w:r w:rsidRPr="00810ECB">
              <w:t>-Увеличение количества граждан, принимающих участие в физкультурно-оздоровительных мероприятиях</w:t>
            </w:r>
          </w:p>
          <w:p w:rsidR="00D9024F" w:rsidRPr="00810ECB" w:rsidRDefault="00D9024F" w:rsidP="005B2253">
            <w:pPr>
              <w:jc w:val="both"/>
            </w:pPr>
            <w:r w:rsidRPr="00810ECB">
              <w:t xml:space="preserve"> </w:t>
            </w:r>
          </w:p>
        </w:tc>
      </w:tr>
      <w:tr w:rsidR="00D9024F" w:rsidRPr="005B2253" w:rsidTr="005B2253">
        <w:trPr>
          <w:tblCellSpacing w:w="20" w:type="dxa"/>
        </w:trPr>
        <w:tc>
          <w:tcPr>
            <w:tcW w:w="4178" w:type="dxa"/>
          </w:tcPr>
          <w:p w:rsidR="00D9024F" w:rsidRPr="00A218EF" w:rsidRDefault="00D9024F" w:rsidP="005B2253">
            <w:pPr>
              <w:pStyle w:val="NormalWeb"/>
              <w:jc w:val="both"/>
            </w:pPr>
            <w:r w:rsidRPr="00A218EF">
              <w:t>Целевые индикаторы и показатели муниципальной программы</w:t>
            </w:r>
          </w:p>
        </w:tc>
        <w:tc>
          <w:tcPr>
            <w:tcW w:w="5065" w:type="dxa"/>
          </w:tcPr>
          <w:p w:rsidR="00D9024F" w:rsidRPr="00544240" w:rsidRDefault="00D9024F" w:rsidP="00544240">
            <w:pPr>
              <w:jc w:val="both"/>
              <w:rPr>
                <w:b/>
              </w:rPr>
            </w:pPr>
            <w:r w:rsidRPr="00544240">
              <w:rPr>
                <w:b/>
              </w:rPr>
              <w:t xml:space="preserve">Индикаторы </w:t>
            </w:r>
          </w:p>
          <w:p w:rsidR="00D9024F" w:rsidRPr="00544240" w:rsidRDefault="00D9024F" w:rsidP="00544240">
            <w:pPr>
              <w:jc w:val="both"/>
            </w:pPr>
            <w:r w:rsidRPr="00544240">
              <w:t>-</w:t>
            </w:r>
            <w:r>
              <w:t>доля</w:t>
            </w:r>
            <w:r w:rsidRPr="00544240">
              <w:t xml:space="preserve"> количества посещений культурно-досуговых мероприятий,%;</w:t>
            </w:r>
          </w:p>
          <w:p w:rsidR="00D9024F" w:rsidRPr="00544240" w:rsidRDefault="00D9024F" w:rsidP="00544240">
            <w:pPr>
              <w:jc w:val="both"/>
            </w:pPr>
            <w:r w:rsidRPr="00544240">
              <w:t>-</w:t>
            </w:r>
            <w:r>
              <w:t>д</w:t>
            </w:r>
            <w:r w:rsidRPr="00544240">
              <w:t>оля детей, привлекаемых к участию в творческих мероприятиях, в общем числе детей,%;</w:t>
            </w:r>
          </w:p>
          <w:p w:rsidR="00D9024F" w:rsidRPr="00544240" w:rsidRDefault="00D9024F" w:rsidP="00544240">
            <w:pPr>
              <w:jc w:val="both"/>
            </w:pPr>
            <w:r w:rsidRPr="00544240">
              <w:t>-</w:t>
            </w:r>
            <w:r>
              <w:t>у</w:t>
            </w:r>
            <w:r w:rsidRPr="00544240">
              <w:t>величение количества посещений  библиотек по сравнению с предыдущим годом, %;</w:t>
            </w:r>
          </w:p>
          <w:p w:rsidR="00D9024F" w:rsidRPr="00544240" w:rsidRDefault="00D9024F" w:rsidP="00544240">
            <w:pPr>
              <w:jc w:val="both"/>
            </w:pPr>
            <w:r w:rsidRPr="00544240">
              <w:t>-</w:t>
            </w:r>
            <w:r>
              <w:t>у</w:t>
            </w:r>
            <w:r w:rsidRPr="00544240">
              <w:t>величение количества книговыдач по сравнению с предыдущим годом, тыс. ед. в год;</w:t>
            </w:r>
          </w:p>
          <w:p w:rsidR="00D9024F" w:rsidRDefault="00D9024F" w:rsidP="005B2253">
            <w:pPr>
              <w:jc w:val="both"/>
            </w:pPr>
            <w:r>
              <w:t>- д</w:t>
            </w:r>
            <w:r w:rsidRPr="00544240">
              <w:t xml:space="preserve">оля </w:t>
            </w:r>
            <w:r>
              <w:t xml:space="preserve">удовлетворенности </w:t>
            </w:r>
            <w:r w:rsidRPr="00544240">
              <w:t>населения, систематически занимающегося физической культурой и спортом</w:t>
            </w:r>
            <w:r>
              <w:t xml:space="preserve"> %</w:t>
            </w:r>
            <w:r w:rsidRPr="00544240">
              <w:t>:</w:t>
            </w:r>
          </w:p>
          <w:p w:rsidR="00D9024F" w:rsidRDefault="00D9024F" w:rsidP="00B57330">
            <w:pPr>
              <w:jc w:val="both"/>
              <w:rPr>
                <w:b/>
              </w:rPr>
            </w:pPr>
            <w:r w:rsidRPr="00683FB8">
              <w:rPr>
                <w:b/>
              </w:rPr>
              <w:t>Показатели</w:t>
            </w:r>
          </w:p>
          <w:p w:rsidR="00D9024F" w:rsidRPr="00B57330" w:rsidRDefault="00D9024F" w:rsidP="00B57330">
            <w:pPr>
              <w:jc w:val="both"/>
            </w:pPr>
            <w:r>
              <w:t>-увеличение количества культурно-досуговых мероприятий-  ед;</w:t>
            </w:r>
          </w:p>
          <w:p w:rsidR="00D9024F" w:rsidRDefault="00D9024F" w:rsidP="00B57330">
            <w:r>
              <w:t xml:space="preserve">-увеличение количества участников </w:t>
            </w:r>
          </w:p>
          <w:p w:rsidR="00D9024F" w:rsidRDefault="00D9024F" w:rsidP="00B57330">
            <w:r>
              <w:t>самодеятельных коллективов- чел</w:t>
            </w:r>
            <w:r w:rsidRPr="00810ECB">
              <w:t xml:space="preserve"> </w:t>
            </w:r>
            <w:r>
              <w:t xml:space="preserve">  </w:t>
            </w:r>
          </w:p>
          <w:p w:rsidR="00D9024F" w:rsidRDefault="00D9024F" w:rsidP="00B57330">
            <w:r>
              <w:t xml:space="preserve">- количество приобретенных костюмов- ед.   </w:t>
            </w:r>
          </w:p>
          <w:p w:rsidR="00D9024F" w:rsidRPr="005B2253" w:rsidRDefault="00D9024F" w:rsidP="00B57330">
            <w:pPr>
              <w:rPr>
                <w:highlight w:val="cyan"/>
              </w:rPr>
            </w:pPr>
            <w:r>
              <w:t>-</w:t>
            </w:r>
            <w:r w:rsidRPr="00810ECB">
              <w:t>количество книговыдач, ед;</w:t>
            </w:r>
          </w:p>
          <w:p w:rsidR="00D9024F" w:rsidRPr="00810ECB" w:rsidRDefault="00D9024F" w:rsidP="00B57330">
            <w:r w:rsidRPr="00810ECB">
              <w:t>- количество посещений библиотеки, ед;</w:t>
            </w:r>
          </w:p>
          <w:p w:rsidR="00D9024F" w:rsidRPr="00810ECB" w:rsidRDefault="00D9024F" w:rsidP="00B57330">
            <w:r w:rsidRPr="00810ECB">
              <w:t>- количество приобретенных книг, экз;</w:t>
            </w:r>
          </w:p>
          <w:p w:rsidR="00D9024F" w:rsidRPr="00810ECB" w:rsidRDefault="00D9024F" w:rsidP="00B57330">
            <w:r>
              <w:t>-</w:t>
            </w:r>
            <w:r w:rsidRPr="00810ECB">
              <w:t xml:space="preserve">количество посещений спортивных мероприятий, </w:t>
            </w:r>
            <w:r>
              <w:t>ч</w:t>
            </w:r>
            <w:r w:rsidRPr="00810ECB">
              <w:t>ел.</w:t>
            </w:r>
          </w:p>
          <w:p w:rsidR="00D9024F" w:rsidRPr="00810ECB" w:rsidRDefault="00D9024F" w:rsidP="005B2253">
            <w:pPr>
              <w:jc w:val="both"/>
            </w:pPr>
          </w:p>
        </w:tc>
      </w:tr>
      <w:tr w:rsidR="00D9024F" w:rsidRPr="005B2253" w:rsidTr="005B2253">
        <w:trPr>
          <w:tblCellSpacing w:w="20" w:type="dxa"/>
        </w:trPr>
        <w:tc>
          <w:tcPr>
            <w:tcW w:w="4178" w:type="dxa"/>
          </w:tcPr>
          <w:p w:rsidR="00D9024F" w:rsidRPr="00A218EF" w:rsidRDefault="00D9024F" w:rsidP="005B2253">
            <w:pPr>
              <w:pStyle w:val="NormalWeb"/>
              <w:jc w:val="both"/>
            </w:pPr>
            <w:r w:rsidRPr="00A218EF">
              <w:t>Этапы и сроки реализации муниципальной программы</w:t>
            </w:r>
          </w:p>
        </w:tc>
        <w:tc>
          <w:tcPr>
            <w:tcW w:w="5065" w:type="dxa"/>
          </w:tcPr>
          <w:p w:rsidR="00D9024F" w:rsidRDefault="00D9024F" w:rsidP="006F38F0">
            <w:pPr>
              <w:jc w:val="both"/>
            </w:pPr>
            <w:r>
              <w:t xml:space="preserve">Первый этап-  2017 год; </w:t>
            </w:r>
          </w:p>
          <w:p w:rsidR="00D9024F" w:rsidRDefault="00D9024F" w:rsidP="006F38F0">
            <w:pPr>
              <w:jc w:val="both"/>
            </w:pPr>
            <w:r>
              <w:t xml:space="preserve">Второй этап-  2018 год; </w:t>
            </w:r>
          </w:p>
          <w:p w:rsidR="00D9024F" w:rsidRPr="00810ECB" w:rsidRDefault="00D9024F" w:rsidP="006F38F0">
            <w:pPr>
              <w:jc w:val="both"/>
            </w:pPr>
            <w:r>
              <w:t>Третий этап-  2019 год;</w:t>
            </w:r>
          </w:p>
        </w:tc>
      </w:tr>
      <w:tr w:rsidR="00D9024F" w:rsidRPr="005B2253" w:rsidTr="005B2253">
        <w:trPr>
          <w:tblCellSpacing w:w="20" w:type="dxa"/>
        </w:trPr>
        <w:tc>
          <w:tcPr>
            <w:tcW w:w="4178" w:type="dxa"/>
          </w:tcPr>
          <w:p w:rsidR="00D9024F" w:rsidRPr="00A218EF" w:rsidRDefault="00D9024F" w:rsidP="005B2253">
            <w:pPr>
              <w:pStyle w:val="NormalWeb"/>
              <w:jc w:val="both"/>
            </w:pPr>
            <w:r w:rsidRPr="00A218EF">
              <w:t>Объем бюджетных ассигнований муниципальной программы</w:t>
            </w:r>
          </w:p>
        </w:tc>
        <w:tc>
          <w:tcPr>
            <w:tcW w:w="5065" w:type="dxa"/>
          </w:tcPr>
          <w:p w:rsidR="00D9024F" w:rsidRPr="005B2253" w:rsidRDefault="00D9024F" w:rsidP="005B2253">
            <w:pPr>
              <w:jc w:val="both"/>
              <w:rPr>
                <w:i/>
              </w:rPr>
            </w:pPr>
            <w:r>
              <w:t xml:space="preserve">          </w:t>
            </w:r>
            <w:r w:rsidRPr="005B2253">
              <w:rPr>
                <w:i/>
              </w:rPr>
              <w:t>Общий объем ресурсного обеспечения реализации муниципальной программы на 2017 год составляет:</w:t>
            </w:r>
          </w:p>
          <w:p w:rsidR="00D9024F" w:rsidRPr="00810ECB" w:rsidRDefault="00D9024F" w:rsidP="005B2253">
            <w:pPr>
              <w:jc w:val="both"/>
            </w:pPr>
            <w:r w:rsidRPr="00810ECB">
              <w:t>Местный бюджет-</w:t>
            </w:r>
            <w:r>
              <w:t>4568,</w:t>
            </w:r>
            <w:r>
              <w:rPr>
                <w:lang w:val="en-US"/>
              </w:rPr>
              <w:t>7</w:t>
            </w:r>
            <w:r w:rsidRPr="00810ECB">
              <w:t xml:space="preserve"> тыс. рублей,</w:t>
            </w:r>
          </w:p>
          <w:p w:rsidR="00D9024F" w:rsidRPr="00810ECB" w:rsidRDefault="00D9024F" w:rsidP="005B2253">
            <w:pPr>
              <w:jc w:val="both"/>
            </w:pPr>
            <w:r>
              <w:t>О</w:t>
            </w:r>
            <w:r w:rsidRPr="00810ECB">
              <w:t>бластной бюджет -</w:t>
            </w:r>
            <w:r>
              <w:t>435,3</w:t>
            </w:r>
            <w:r w:rsidRPr="00810ECB">
              <w:t xml:space="preserve"> тыс.рублей</w:t>
            </w:r>
          </w:p>
          <w:p w:rsidR="00D9024F" w:rsidRPr="00810ECB" w:rsidRDefault="00D9024F" w:rsidP="005B2253">
            <w:pPr>
              <w:jc w:val="both"/>
            </w:pPr>
            <w:r w:rsidRPr="00810ECB">
              <w:t xml:space="preserve">в том числе: </w:t>
            </w:r>
          </w:p>
          <w:p w:rsidR="00D9024F" w:rsidRDefault="00D9024F" w:rsidP="005B2253">
            <w:pPr>
              <w:jc w:val="both"/>
            </w:pPr>
            <w:r w:rsidRPr="00810ECB">
              <w:t>подпрограмма «Организация культурно-досуговой деятельности на территории муниципального образования</w:t>
            </w:r>
            <w:r>
              <w:t>»</w:t>
            </w:r>
          </w:p>
          <w:p w:rsidR="00D9024F" w:rsidRPr="00810ECB" w:rsidRDefault="00D9024F" w:rsidP="005B2253">
            <w:pPr>
              <w:jc w:val="both"/>
            </w:pPr>
            <w:r w:rsidRPr="00810ECB">
              <w:t>Местный бюджет</w:t>
            </w:r>
            <w:r>
              <w:t xml:space="preserve"> 3907,3 </w:t>
            </w:r>
            <w:r w:rsidRPr="00810ECB">
              <w:t>тыс. рублей;                Областной бюджет</w:t>
            </w:r>
            <w:r>
              <w:t xml:space="preserve">  </w:t>
            </w:r>
            <w:r w:rsidRPr="00041701">
              <w:t>326,6</w:t>
            </w:r>
            <w:r w:rsidRPr="00810ECB">
              <w:t xml:space="preserve"> тыс.рублей.</w:t>
            </w:r>
          </w:p>
          <w:p w:rsidR="00D9024F" w:rsidRDefault="00D9024F" w:rsidP="005B2253">
            <w:pPr>
              <w:jc w:val="both"/>
            </w:pPr>
            <w:r>
              <w:t>П</w:t>
            </w:r>
            <w:r w:rsidRPr="00810ECB">
              <w:t>одпрограмма «Развитие физической культуры на территории муниципального образования</w:t>
            </w:r>
            <w:r>
              <w:t>»</w:t>
            </w:r>
          </w:p>
          <w:p w:rsidR="00D9024F" w:rsidRPr="00810ECB" w:rsidRDefault="00D9024F" w:rsidP="005B2253">
            <w:pPr>
              <w:jc w:val="both"/>
            </w:pPr>
            <w:r w:rsidRPr="00810ECB">
              <w:t xml:space="preserve"> Местный бюджет  - </w:t>
            </w:r>
            <w:r>
              <w:t>246,0</w:t>
            </w:r>
            <w:r w:rsidRPr="00810ECB">
              <w:t xml:space="preserve"> тыс. рублей</w:t>
            </w:r>
            <w:bookmarkStart w:id="0" w:name="_GoBack"/>
            <w:bookmarkEnd w:id="0"/>
            <w:r w:rsidRPr="00810ECB">
              <w:t>;</w:t>
            </w:r>
          </w:p>
          <w:p w:rsidR="00D9024F" w:rsidRDefault="00D9024F" w:rsidP="005B2253">
            <w:pPr>
              <w:jc w:val="both"/>
            </w:pPr>
            <w:r w:rsidRPr="00810ECB">
              <w:t>подпрограмма «Развитие и модернизация библиотечного дела на территории  муниципального образования</w:t>
            </w:r>
            <w:r>
              <w:t>»</w:t>
            </w:r>
            <w:r w:rsidRPr="00810ECB">
              <w:t xml:space="preserve"> </w:t>
            </w:r>
          </w:p>
          <w:p w:rsidR="00D9024F" w:rsidRPr="00810ECB" w:rsidRDefault="00D9024F" w:rsidP="005B2253">
            <w:pPr>
              <w:jc w:val="both"/>
            </w:pPr>
            <w:r w:rsidRPr="00810ECB">
              <w:t>Местный бюджет -</w:t>
            </w:r>
            <w:r>
              <w:t>415,3</w:t>
            </w:r>
            <w:r w:rsidRPr="00810ECB">
              <w:t xml:space="preserve"> тыс. рублей;                          Областной бюджет – </w:t>
            </w:r>
            <w:r>
              <w:t>108,7</w:t>
            </w:r>
            <w:r w:rsidRPr="00810ECB">
              <w:t xml:space="preserve"> тыс.рублей.</w:t>
            </w:r>
          </w:p>
          <w:p w:rsidR="00D9024F" w:rsidRDefault="00D9024F" w:rsidP="005B2253">
            <w:pPr>
              <w:jc w:val="both"/>
            </w:pPr>
            <w:r>
              <w:t xml:space="preserve">        </w:t>
            </w:r>
            <w:r w:rsidRPr="005B2253">
              <w:rPr>
                <w:i/>
              </w:rPr>
              <w:t>Общий объем ресурсного обеспечения реализации муниципальной программы составляет на 2018 год составляет</w:t>
            </w:r>
            <w:r w:rsidRPr="00810ECB">
              <w:t xml:space="preserve">: </w:t>
            </w:r>
          </w:p>
          <w:p w:rsidR="00D9024F" w:rsidRPr="00810ECB" w:rsidRDefault="00D9024F" w:rsidP="005B2253">
            <w:pPr>
              <w:jc w:val="both"/>
            </w:pPr>
            <w:r w:rsidRPr="00810ECB">
              <w:t xml:space="preserve">Местный бюджет- </w:t>
            </w:r>
            <w:r>
              <w:t>3772,</w:t>
            </w:r>
            <w:r>
              <w:rPr>
                <w:lang w:val="en-US"/>
              </w:rPr>
              <w:t>3</w:t>
            </w:r>
            <w:r w:rsidRPr="00810ECB">
              <w:t xml:space="preserve"> тыс.рублей.     </w:t>
            </w:r>
          </w:p>
          <w:p w:rsidR="00D9024F" w:rsidRPr="00810ECB" w:rsidRDefault="00D9024F" w:rsidP="005B2253">
            <w:pPr>
              <w:jc w:val="both"/>
            </w:pPr>
            <w:r w:rsidRPr="00810ECB">
              <w:t xml:space="preserve">Областной бюджет – </w:t>
            </w:r>
            <w:r>
              <w:t>0,0</w:t>
            </w:r>
            <w:r w:rsidRPr="00810ECB">
              <w:t xml:space="preserve"> тыс.рублей.</w:t>
            </w:r>
          </w:p>
          <w:p w:rsidR="00D9024F" w:rsidRPr="00810ECB" w:rsidRDefault="00D9024F" w:rsidP="005B2253">
            <w:pPr>
              <w:jc w:val="both"/>
            </w:pPr>
            <w:r w:rsidRPr="00810ECB">
              <w:t xml:space="preserve">в том числе: </w:t>
            </w:r>
          </w:p>
          <w:p w:rsidR="00D9024F" w:rsidRDefault="00D9024F" w:rsidP="005B2253">
            <w:pPr>
              <w:jc w:val="both"/>
            </w:pPr>
            <w:r>
              <w:t>П</w:t>
            </w:r>
            <w:r w:rsidRPr="00810ECB">
              <w:t>одпрограмма «Организация культурно-досуговой деятельности на территории муниципального образования</w:t>
            </w:r>
            <w:r>
              <w:t>»</w:t>
            </w:r>
            <w:r w:rsidRPr="00810ECB">
              <w:t xml:space="preserve"> </w:t>
            </w:r>
          </w:p>
          <w:p w:rsidR="00D9024F" w:rsidRPr="00810ECB" w:rsidRDefault="00D9024F" w:rsidP="005B2253">
            <w:pPr>
              <w:jc w:val="both"/>
            </w:pPr>
            <w:r w:rsidRPr="00810ECB">
              <w:t xml:space="preserve">Местный бюджет </w:t>
            </w:r>
            <w:r>
              <w:t>2954,</w:t>
            </w:r>
            <w:r w:rsidRPr="00E81B82">
              <w:t>7</w:t>
            </w:r>
            <w:r w:rsidRPr="00810ECB">
              <w:t xml:space="preserve"> тыс. рублей;                Областной бюджет </w:t>
            </w:r>
            <w:r>
              <w:t>0,0</w:t>
            </w:r>
            <w:r w:rsidRPr="00810ECB">
              <w:t xml:space="preserve"> тыс.рублей.</w:t>
            </w:r>
          </w:p>
          <w:p w:rsidR="00D9024F" w:rsidRDefault="00D9024F" w:rsidP="005B2253">
            <w:pPr>
              <w:jc w:val="both"/>
            </w:pPr>
            <w:r>
              <w:t>П</w:t>
            </w:r>
            <w:r w:rsidRPr="00810ECB">
              <w:t>одпрограмма «Развитие физической культуры на территории муниципального образования</w:t>
            </w:r>
            <w:r>
              <w:t>»</w:t>
            </w:r>
            <w:r w:rsidRPr="00810ECB">
              <w:t xml:space="preserve"> </w:t>
            </w:r>
          </w:p>
          <w:p w:rsidR="00D9024F" w:rsidRPr="00810ECB" w:rsidRDefault="00D9024F" w:rsidP="005B2253">
            <w:pPr>
              <w:jc w:val="both"/>
            </w:pPr>
            <w:r w:rsidRPr="00810ECB">
              <w:t xml:space="preserve">Местный бюджет  - </w:t>
            </w:r>
            <w:r>
              <w:t>345,6</w:t>
            </w:r>
            <w:r w:rsidRPr="00810ECB">
              <w:t xml:space="preserve"> тыс. рублей;</w:t>
            </w:r>
          </w:p>
          <w:p w:rsidR="00D9024F" w:rsidRDefault="00D9024F" w:rsidP="005B2253">
            <w:pPr>
              <w:jc w:val="both"/>
            </w:pPr>
            <w:r>
              <w:t>П</w:t>
            </w:r>
            <w:r w:rsidRPr="00810ECB">
              <w:t>одпрограмма «Развитие и модернизация библиотечного дела на территории  муниципального образования</w:t>
            </w:r>
            <w:r>
              <w:t>»</w:t>
            </w:r>
            <w:r w:rsidRPr="00810ECB">
              <w:t xml:space="preserve"> </w:t>
            </w:r>
          </w:p>
          <w:p w:rsidR="00D9024F" w:rsidRPr="00810ECB" w:rsidRDefault="00D9024F" w:rsidP="005B2253">
            <w:pPr>
              <w:jc w:val="both"/>
            </w:pPr>
            <w:r w:rsidRPr="00810ECB">
              <w:t>Местный бюджет -</w:t>
            </w:r>
            <w:r>
              <w:t>472,0</w:t>
            </w:r>
            <w:r w:rsidRPr="00810ECB">
              <w:t xml:space="preserve"> тыс. рублей;                          Областной бюджет –</w:t>
            </w:r>
            <w:r>
              <w:t>0,0</w:t>
            </w:r>
            <w:r w:rsidRPr="00810ECB">
              <w:t xml:space="preserve"> тыс.рубле</w:t>
            </w:r>
            <w:r>
              <w:t>й</w:t>
            </w:r>
          </w:p>
          <w:p w:rsidR="00D9024F" w:rsidRPr="005B2253" w:rsidRDefault="00D9024F" w:rsidP="005B2253">
            <w:pPr>
              <w:jc w:val="both"/>
              <w:rPr>
                <w:i/>
              </w:rPr>
            </w:pPr>
            <w:r>
              <w:t xml:space="preserve">        </w:t>
            </w:r>
            <w:r w:rsidRPr="005B2253">
              <w:rPr>
                <w:i/>
              </w:rPr>
              <w:t>Общий объем ресурсного обеспечения реализации муниципальной программы составляет на 2019 год составляет.</w:t>
            </w:r>
          </w:p>
          <w:p w:rsidR="00D9024F" w:rsidRPr="00810ECB" w:rsidRDefault="00D9024F" w:rsidP="005B2253">
            <w:pPr>
              <w:jc w:val="both"/>
            </w:pPr>
            <w:r w:rsidRPr="007E2704">
              <w:t>Местный бюджет -</w:t>
            </w:r>
            <w:r>
              <w:t>4070,0</w:t>
            </w:r>
            <w:r w:rsidRPr="007E2704">
              <w:t>тыс. рублей;                          Областной бюджет –0,0</w:t>
            </w:r>
            <w:r>
              <w:t xml:space="preserve"> тыс.рублей</w:t>
            </w:r>
          </w:p>
          <w:p w:rsidR="00D9024F" w:rsidRDefault="00D9024F" w:rsidP="005B2253">
            <w:pPr>
              <w:jc w:val="both"/>
            </w:pPr>
            <w:r>
              <w:t>П</w:t>
            </w:r>
            <w:r w:rsidRPr="00810ECB">
              <w:t>одпрограмма «Организация культурно-досуговой деятельности на территории муниципального образования</w:t>
            </w:r>
            <w:r>
              <w:t>»</w:t>
            </w:r>
          </w:p>
          <w:p w:rsidR="00D9024F" w:rsidRPr="00810ECB" w:rsidRDefault="00D9024F" w:rsidP="005B2253">
            <w:pPr>
              <w:jc w:val="both"/>
            </w:pPr>
            <w:r w:rsidRPr="00810ECB">
              <w:t xml:space="preserve">Местный бюджет </w:t>
            </w:r>
            <w:r>
              <w:t>3203,3</w:t>
            </w:r>
            <w:r w:rsidRPr="00810ECB">
              <w:t xml:space="preserve"> тыс. рублей;                Областной бюджет 0,0 тыс.рублей.</w:t>
            </w:r>
          </w:p>
          <w:p w:rsidR="00D9024F" w:rsidRDefault="00D9024F" w:rsidP="005B2253">
            <w:pPr>
              <w:jc w:val="both"/>
            </w:pPr>
            <w:r>
              <w:t>П</w:t>
            </w:r>
            <w:r w:rsidRPr="00810ECB">
              <w:t>одпрограмма «Развитие физической культуры на территории муниципального образования</w:t>
            </w:r>
            <w:r>
              <w:t>»</w:t>
            </w:r>
            <w:r w:rsidRPr="00810ECB">
              <w:t xml:space="preserve"> </w:t>
            </w:r>
          </w:p>
          <w:p w:rsidR="00D9024F" w:rsidRPr="00810ECB" w:rsidRDefault="00D9024F" w:rsidP="005B2253">
            <w:pPr>
              <w:jc w:val="both"/>
            </w:pPr>
            <w:r w:rsidRPr="00810ECB">
              <w:t xml:space="preserve">Местный бюджет  - </w:t>
            </w:r>
            <w:r>
              <w:t>366,4</w:t>
            </w:r>
            <w:r w:rsidRPr="00810ECB">
              <w:t xml:space="preserve"> тыс. рублей;</w:t>
            </w:r>
          </w:p>
          <w:p w:rsidR="00D9024F" w:rsidRDefault="00D9024F" w:rsidP="005B2253">
            <w:pPr>
              <w:jc w:val="both"/>
            </w:pPr>
            <w:r>
              <w:t>П</w:t>
            </w:r>
            <w:r w:rsidRPr="00810ECB">
              <w:t>одпрограмма «Развитие и модернизация библиотечного дела на территории  муниципального образования</w:t>
            </w:r>
            <w:r>
              <w:t>»</w:t>
            </w:r>
            <w:r w:rsidRPr="00810ECB">
              <w:t xml:space="preserve"> </w:t>
            </w:r>
          </w:p>
          <w:p w:rsidR="00D9024F" w:rsidRPr="00810ECB" w:rsidRDefault="00D9024F" w:rsidP="005B2253">
            <w:pPr>
              <w:jc w:val="both"/>
            </w:pPr>
            <w:r w:rsidRPr="00810ECB">
              <w:t>Местный бюджет -</w:t>
            </w:r>
            <w:r>
              <w:t>500,3</w:t>
            </w:r>
            <w:r w:rsidRPr="00810ECB">
              <w:t xml:space="preserve"> тыс. рублей;                          Областной бюджет – 0,0 тыс.рубле</w:t>
            </w:r>
            <w:r>
              <w:t>й</w:t>
            </w:r>
          </w:p>
          <w:p w:rsidR="00D9024F" w:rsidRPr="00810ECB" w:rsidRDefault="00D9024F" w:rsidP="005B2253">
            <w:pPr>
              <w:jc w:val="both"/>
            </w:pPr>
          </w:p>
        </w:tc>
      </w:tr>
      <w:tr w:rsidR="00D9024F" w:rsidRPr="005B2253" w:rsidTr="005B2253">
        <w:trPr>
          <w:tblCellSpacing w:w="20" w:type="dxa"/>
        </w:trPr>
        <w:tc>
          <w:tcPr>
            <w:tcW w:w="4178" w:type="dxa"/>
          </w:tcPr>
          <w:p w:rsidR="00D9024F" w:rsidRPr="00A218EF" w:rsidRDefault="00D9024F" w:rsidP="005B2253">
            <w:pPr>
              <w:pStyle w:val="NormalWeb"/>
              <w:jc w:val="both"/>
            </w:pPr>
            <w:r w:rsidRPr="00A218EF">
              <w:t>Ожидаемые результаты реализации муниципальной программы</w:t>
            </w:r>
          </w:p>
        </w:tc>
        <w:tc>
          <w:tcPr>
            <w:tcW w:w="5065" w:type="dxa"/>
          </w:tcPr>
          <w:p w:rsidR="00D9024F" w:rsidRDefault="00D9024F" w:rsidP="00ED7962">
            <w:pPr>
              <w:jc w:val="both"/>
            </w:pPr>
            <w:r w:rsidRPr="00810ECB">
              <w:t xml:space="preserve">- </w:t>
            </w:r>
            <w:r>
              <w:t xml:space="preserve">Увеличение количества посещений культурно-досуговых мероприятий к концу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 на 5,5%</w:t>
            </w:r>
          </w:p>
          <w:p w:rsidR="00D9024F" w:rsidRDefault="00D9024F" w:rsidP="00ED7962">
            <w:pPr>
              <w:jc w:val="both"/>
            </w:pPr>
            <w:r>
              <w:t>- Доля детей, привлекаемых к участию в творческих мероприятиях, в общем числе детей к концу 2019г. составит 7 %;</w:t>
            </w:r>
          </w:p>
          <w:p w:rsidR="00D9024F" w:rsidRDefault="00D9024F" w:rsidP="00ED7962">
            <w:pPr>
              <w:jc w:val="both"/>
            </w:pPr>
            <w:r>
              <w:t xml:space="preserve">- Увеличение количества посещений  библиотек к концу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 на 0,3 %;</w:t>
            </w:r>
          </w:p>
          <w:p w:rsidR="00D9024F" w:rsidRDefault="00D9024F" w:rsidP="00ED7962">
            <w:pPr>
              <w:jc w:val="both"/>
            </w:pPr>
            <w:r>
              <w:t xml:space="preserve">- Увеличение количества книговыдач на 0,1 тыс. ед. ежегодно за период реализации программы; </w:t>
            </w:r>
          </w:p>
          <w:p w:rsidR="00D9024F" w:rsidRPr="00810ECB" w:rsidRDefault="00D9024F" w:rsidP="005B2253">
            <w:pPr>
              <w:jc w:val="both"/>
            </w:pPr>
            <w:r>
              <w:t>- Увеличение количества приобретённых книг для библиотек муниципального района на 300 экз. ежегодно за период реализации программы</w:t>
            </w:r>
          </w:p>
          <w:p w:rsidR="00D9024F" w:rsidRPr="00810ECB" w:rsidRDefault="00D9024F" w:rsidP="005B2253">
            <w:pPr>
              <w:jc w:val="both"/>
            </w:pPr>
            <w:r w:rsidRPr="00810ECB">
              <w:t>-Увеличение численности граждан поселения, систематически занимающихся физической культурой и спортом</w:t>
            </w:r>
            <w:r>
              <w:t xml:space="preserve"> </w:t>
            </w:r>
            <w:r w:rsidRPr="00ED7962">
              <w:t xml:space="preserve">к концу 2019 г. </w:t>
            </w:r>
            <w:r>
              <w:t xml:space="preserve"> на 3%</w:t>
            </w:r>
            <w:r w:rsidRPr="00810ECB">
              <w:t>;</w:t>
            </w:r>
          </w:p>
          <w:p w:rsidR="00D9024F" w:rsidRPr="00810ECB" w:rsidRDefault="00D9024F" w:rsidP="005B2253">
            <w:pPr>
              <w:jc w:val="both"/>
            </w:pPr>
            <w:r w:rsidRPr="00810ECB">
              <w:t>- Прирост уровня удовлетворенности населения доступностью занятий физической культурой и массовым спортом</w:t>
            </w:r>
            <w:r>
              <w:t xml:space="preserve"> </w:t>
            </w:r>
            <w:r w:rsidRPr="00ED7962">
              <w:t>к концу 2019 г.</w:t>
            </w:r>
            <w:r>
              <w:t xml:space="preserve"> на 2%</w:t>
            </w:r>
          </w:p>
          <w:p w:rsidR="00D9024F" w:rsidRPr="00810ECB" w:rsidRDefault="00D9024F" w:rsidP="00ED7962">
            <w:pPr>
              <w:jc w:val="both"/>
            </w:pPr>
          </w:p>
        </w:tc>
      </w:tr>
    </w:tbl>
    <w:p w:rsidR="00D9024F" w:rsidRDefault="00D9024F" w:rsidP="00E02827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D9024F" w:rsidRDefault="00D9024F" w:rsidP="00E02827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D9024F" w:rsidRDefault="00D9024F" w:rsidP="00E02827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D9024F" w:rsidRPr="00E61CA2" w:rsidRDefault="00D9024F" w:rsidP="00E61CA2">
      <w:pPr>
        <w:jc w:val="both"/>
      </w:pPr>
      <w:r w:rsidRPr="00E61CA2">
        <w:rPr>
          <w:b/>
          <w:bCs/>
          <w:bdr w:val="none" w:sz="0" w:space="0" w:color="auto" w:frame="1"/>
          <w:lang w:eastAsia="ru-RU" w:bidi="ar-SA"/>
        </w:rPr>
        <w:t>1</w:t>
      </w:r>
      <w:r w:rsidRPr="00E61CA2">
        <w:t xml:space="preserve">.     </w:t>
      </w:r>
      <w:r w:rsidRPr="00B733A1">
        <w:rPr>
          <w:b/>
        </w:rPr>
        <w:t>Обоснование необходимости разработки и принятия Программы.</w:t>
      </w:r>
      <w:r w:rsidRPr="00E61CA2">
        <w:br/>
        <w:t xml:space="preserve">Разработка муниципальной программы «Развитие культуры и физической культуры в муниципальном образовании </w:t>
      </w:r>
      <w:r>
        <w:t>Красноозерное</w:t>
      </w:r>
      <w:r w:rsidRPr="00E61CA2">
        <w:t xml:space="preserve"> сельское поселение на 201</w:t>
      </w:r>
      <w:r>
        <w:t>7-2019</w:t>
      </w:r>
      <w:r w:rsidRPr="00E61CA2">
        <w:t xml:space="preserve"> год</w:t>
      </w:r>
      <w:r>
        <w:t>ы</w:t>
      </w:r>
      <w:r w:rsidRPr="00E61CA2">
        <w:t xml:space="preserve">» позволит поддерживать и развивать все  направления сферы культуры, наиболее эффективно использовать финансовые ресурсы, обеспечивать выполнение функций, возложенных на муниципальное учреждение культуры </w:t>
      </w:r>
      <w:r>
        <w:t>Красноозерненское</w:t>
      </w:r>
      <w:r w:rsidRPr="00E61CA2">
        <w:t xml:space="preserve"> клубное объединение.</w:t>
      </w:r>
      <w:r w:rsidRPr="00E61CA2">
        <w:br/>
        <w:t>Программа охватывает все основные направления деятельности в сфере культуры:  развитие народного художественного творчества, культурно-досуговой деятельности, создание условий для развития творческих коллективов.</w:t>
      </w:r>
      <w:r w:rsidRPr="00E61CA2">
        <w:br/>
        <w:t xml:space="preserve">В современных  условиях жители   муниципального образования </w:t>
      </w:r>
      <w:r>
        <w:t>Красноозерное</w:t>
      </w:r>
      <w:r w:rsidRPr="00E61CA2">
        <w:t>  сельское поселение должны иметь возможность доступа к комплексу  культурных услуг: выставки, концерты, книжные новинки, возможность получения информации.</w:t>
      </w:r>
      <w:r w:rsidRPr="00E61CA2">
        <w:br/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высоконравственной, твердой в своих убеждениях   личности.</w:t>
      </w:r>
    </w:p>
    <w:p w:rsidR="00D9024F" w:rsidRPr="00E61CA2" w:rsidRDefault="00D9024F" w:rsidP="00E61CA2">
      <w:pPr>
        <w:jc w:val="both"/>
      </w:pPr>
      <w:r w:rsidRPr="00E61CA2">
        <w:t xml:space="preserve">Важной составной частью социально- экономической политики администрации муниципального образования  </w:t>
      </w:r>
      <w:r>
        <w:t>Красноозерное</w:t>
      </w:r>
      <w:r w:rsidRPr="00E61CA2">
        <w:t>  сельское поселение является создание условий для проведения спортивно- массовых мероприятий среди различных категорий населения и оказание физкультурно – оздоровительных и спортивных услуг.</w:t>
      </w:r>
    </w:p>
    <w:p w:rsidR="00D9024F" w:rsidRPr="00E61CA2" w:rsidRDefault="00D9024F" w:rsidP="00E61CA2">
      <w:pPr>
        <w:jc w:val="both"/>
      </w:pPr>
      <w:r w:rsidRPr="00E61CA2">
        <w:t>                                         </w:t>
      </w:r>
    </w:p>
    <w:p w:rsidR="00D9024F" w:rsidRPr="00B733A1" w:rsidRDefault="00D9024F" w:rsidP="00E61CA2">
      <w:pPr>
        <w:jc w:val="both"/>
        <w:rPr>
          <w:b/>
        </w:rPr>
      </w:pPr>
      <w:r w:rsidRPr="00B733A1">
        <w:rPr>
          <w:b/>
        </w:rPr>
        <w:t>2. Цели и задачи Программы</w:t>
      </w:r>
    </w:p>
    <w:p w:rsidR="00D9024F" w:rsidRPr="00495100" w:rsidRDefault="00D9024F" w:rsidP="00E61CA2">
      <w:pPr>
        <w:jc w:val="both"/>
        <w:rPr>
          <w:u w:val="single"/>
        </w:rPr>
      </w:pPr>
      <w:r w:rsidRPr="00E61CA2">
        <w:br/>
      </w:r>
      <w:r w:rsidRPr="00495100">
        <w:rPr>
          <w:u w:val="single"/>
        </w:rPr>
        <w:t>Цели:</w:t>
      </w:r>
    </w:p>
    <w:p w:rsidR="00D9024F" w:rsidRDefault="00D9024F" w:rsidP="00E61CA2">
      <w:pPr>
        <w:jc w:val="both"/>
      </w:pPr>
      <w:r w:rsidRPr="006F38F0">
        <w:t xml:space="preserve">Сохранение и развитие учреждений культуры как важного ресурса социально-экономического развития, социальной стабильности и духовного здоровья населения </w:t>
      </w:r>
    </w:p>
    <w:p w:rsidR="00D9024F" w:rsidRPr="00495100" w:rsidRDefault="00D9024F" w:rsidP="00E61CA2">
      <w:pPr>
        <w:jc w:val="both"/>
        <w:rPr>
          <w:u w:val="single"/>
        </w:rPr>
      </w:pPr>
      <w:r w:rsidRPr="00495100">
        <w:rPr>
          <w:u w:val="single"/>
        </w:rPr>
        <w:t>Задачи:</w:t>
      </w:r>
    </w:p>
    <w:p w:rsidR="00D9024F" w:rsidRPr="00E61CA2" w:rsidRDefault="00D9024F" w:rsidP="00E61CA2">
      <w:pPr>
        <w:jc w:val="both"/>
      </w:pPr>
      <w:r w:rsidRPr="00E61CA2">
        <w:t>- Организация и проведение культурно – массовых мероприятий</w:t>
      </w:r>
    </w:p>
    <w:p w:rsidR="00D9024F" w:rsidRPr="00E61CA2" w:rsidRDefault="00D9024F" w:rsidP="00E61CA2">
      <w:pPr>
        <w:jc w:val="both"/>
        <w:rPr>
          <w:lang w:eastAsia="ru-RU" w:bidi="ar-SA"/>
        </w:rPr>
      </w:pPr>
      <w:r w:rsidRPr="00E61CA2">
        <w:t>- Создание условий для организации досуга и обеспечения жителей поселения услугами</w:t>
      </w:r>
      <w:r w:rsidRPr="00E61CA2">
        <w:rPr>
          <w:lang w:eastAsia="ru-RU" w:bidi="ar-SA"/>
        </w:rPr>
        <w:t xml:space="preserve"> учреждения культуры</w:t>
      </w:r>
    </w:p>
    <w:p w:rsidR="00D9024F" w:rsidRPr="00E61CA2" w:rsidRDefault="00D9024F" w:rsidP="00E61CA2">
      <w:pPr>
        <w:jc w:val="both"/>
      </w:pPr>
      <w:r w:rsidRPr="00E61CA2">
        <w:t>-Привлечение населения к активному участию в культурной жизни.</w:t>
      </w:r>
    </w:p>
    <w:p w:rsidR="00D9024F" w:rsidRPr="00E61CA2" w:rsidRDefault="00D9024F" w:rsidP="00E61CA2">
      <w:pPr>
        <w:jc w:val="both"/>
      </w:pPr>
      <w:r w:rsidRPr="00E61CA2">
        <w:t>- Приобщение к культурным ценностям, обеспечение доступа к библиотечным фондам;</w:t>
      </w:r>
    </w:p>
    <w:p w:rsidR="00D9024F" w:rsidRPr="00E61CA2" w:rsidRDefault="00D9024F" w:rsidP="00E61CA2">
      <w:pPr>
        <w:jc w:val="both"/>
      </w:pPr>
      <w:r w:rsidRPr="00E61CA2">
        <w:t>- Изучение и формирование библиотечных фондов, соответствующих развитию личности, ее информационным и иным потребностям;</w:t>
      </w:r>
    </w:p>
    <w:p w:rsidR="00D9024F" w:rsidRPr="00E61CA2" w:rsidRDefault="00D9024F" w:rsidP="00E61CA2">
      <w:pPr>
        <w:jc w:val="both"/>
      </w:pPr>
      <w:r w:rsidRPr="00E61CA2">
        <w:t>- Пропаганда ценности чтения и книги;</w:t>
      </w:r>
    </w:p>
    <w:p w:rsidR="00D9024F" w:rsidRPr="00E61CA2" w:rsidRDefault="00D9024F" w:rsidP="00E61CA2">
      <w:pPr>
        <w:jc w:val="both"/>
      </w:pPr>
      <w:r w:rsidRPr="00E61CA2">
        <w:t>- Содействие сохранению и развитию семейных традиций, оказание информационной поддержки в вопросах самообразования семьи; организация дет</w:t>
      </w:r>
      <w:r w:rsidRPr="00E61CA2">
        <w:softHyphen/>
        <w:t>ского и семейного досуга в библиотеке;</w:t>
      </w:r>
    </w:p>
    <w:p w:rsidR="00D9024F" w:rsidRPr="00E61CA2" w:rsidRDefault="00D9024F" w:rsidP="00E61CA2">
      <w:pPr>
        <w:jc w:val="both"/>
      </w:pPr>
      <w:r w:rsidRPr="00E61CA2">
        <w:t>- Просветительская деятельность в целях профилактики и предупреждения детских правонару</w:t>
      </w:r>
      <w:r w:rsidRPr="00E61CA2">
        <w:softHyphen/>
        <w:t>шений, пропаганда здорового образа жизни среди населения;</w:t>
      </w:r>
    </w:p>
    <w:p w:rsidR="00D9024F" w:rsidRPr="00E61CA2" w:rsidRDefault="00D9024F" w:rsidP="00E61CA2">
      <w:pPr>
        <w:jc w:val="both"/>
      </w:pPr>
      <w:r w:rsidRPr="00E61CA2">
        <w:t>- Увеличение количества граждан поселения, участвующих в спортивных мероприятиях поселения;</w:t>
      </w:r>
    </w:p>
    <w:p w:rsidR="00D9024F" w:rsidRPr="00E61CA2" w:rsidRDefault="00D9024F" w:rsidP="00E61CA2">
      <w:pPr>
        <w:jc w:val="both"/>
      </w:pPr>
      <w:r w:rsidRPr="00E61CA2">
        <w:t>- Повышение качества проведения мероприятий для населения;</w:t>
      </w:r>
    </w:p>
    <w:p w:rsidR="00D9024F" w:rsidRPr="00E61CA2" w:rsidRDefault="00D9024F" w:rsidP="00E61CA2">
      <w:pPr>
        <w:jc w:val="both"/>
      </w:pPr>
      <w:r w:rsidRPr="00E61CA2">
        <w:t>- Стопроцентное использование выделенных денежных средств.</w:t>
      </w:r>
      <w:r w:rsidRPr="00E61CA2">
        <w:br/>
      </w:r>
      <w:r w:rsidRPr="00B733A1">
        <w:rPr>
          <w:b/>
        </w:rPr>
        <w:t> 3. Срок реализации Программы.</w:t>
      </w:r>
    </w:p>
    <w:p w:rsidR="00D9024F" w:rsidRPr="00E61CA2" w:rsidRDefault="00D9024F" w:rsidP="00E61CA2">
      <w:r>
        <w:t xml:space="preserve">Срок </w:t>
      </w:r>
      <w:r w:rsidRPr="00E61CA2">
        <w:t>реализации программы – 201</w:t>
      </w:r>
      <w:r>
        <w:t>7-2019</w:t>
      </w:r>
      <w:r w:rsidRPr="00E61CA2">
        <w:t xml:space="preserve"> год</w:t>
      </w:r>
      <w:r>
        <w:t>ы</w:t>
      </w:r>
      <w:r w:rsidRPr="00E61CA2">
        <w:t>.</w:t>
      </w:r>
      <w:r w:rsidRPr="00E61CA2">
        <w:br/>
      </w:r>
      <w:r>
        <w:rPr>
          <w:b/>
        </w:rPr>
        <w:t> </w:t>
      </w:r>
      <w:r w:rsidRPr="00B733A1">
        <w:rPr>
          <w:b/>
        </w:rPr>
        <w:t>4. Ресурсное обеспечение Программы.</w:t>
      </w:r>
      <w:r w:rsidRPr="00E61CA2">
        <w:br/>
        <w:t xml:space="preserve">    Программа реализуется за счет средств бюджета муниципального образования </w:t>
      </w:r>
      <w:r>
        <w:t xml:space="preserve">Красноозерное </w:t>
      </w:r>
      <w:r w:rsidRPr="00E61CA2">
        <w:t>сельское поселение.</w:t>
      </w:r>
    </w:p>
    <w:p w:rsidR="00D9024F" w:rsidRPr="00E61CA2" w:rsidRDefault="00D9024F" w:rsidP="00E61CA2">
      <w:pPr>
        <w:jc w:val="both"/>
      </w:pPr>
      <w:r w:rsidRPr="00E61CA2">
        <w:t> </w:t>
      </w:r>
    </w:p>
    <w:p w:rsidR="00D9024F" w:rsidRDefault="00D9024F" w:rsidP="00E61CA2">
      <w:pPr>
        <w:jc w:val="both"/>
        <w:rPr>
          <w:b/>
        </w:rPr>
      </w:pPr>
      <w:r w:rsidRPr="00B733A1">
        <w:rPr>
          <w:b/>
        </w:rPr>
        <w:t>5. Ожидаемые результаты реализации Программы</w:t>
      </w:r>
    </w:p>
    <w:p w:rsidR="00D9024F" w:rsidRPr="00495100" w:rsidRDefault="00D9024F" w:rsidP="00495100">
      <w:pPr>
        <w:jc w:val="both"/>
      </w:pPr>
      <w:r w:rsidRPr="00495100">
        <w:t>- Увеличение количества посещений культурно-досуговых мероприятий к концу 2019 г. на 5,5%</w:t>
      </w:r>
    </w:p>
    <w:p w:rsidR="00D9024F" w:rsidRPr="00495100" w:rsidRDefault="00D9024F" w:rsidP="00495100">
      <w:pPr>
        <w:jc w:val="both"/>
      </w:pPr>
      <w:r w:rsidRPr="00495100">
        <w:t>- Доля детей, привлекаемых к участию в творческих мероприятиях, в общем числе детей к концу 2019г. составит 7 %;</w:t>
      </w:r>
    </w:p>
    <w:p w:rsidR="00D9024F" w:rsidRPr="00495100" w:rsidRDefault="00D9024F" w:rsidP="00495100">
      <w:pPr>
        <w:jc w:val="both"/>
      </w:pPr>
      <w:r w:rsidRPr="00495100">
        <w:t>- Увеличение количества посещений  библиотек к концу 2019 г. на 0,3 %;</w:t>
      </w:r>
    </w:p>
    <w:p w:rsidR="00D9024F" w:rsidRPr="00495100" w:rsidRDefault="00D9024F" w:rsidP="00495100">
      <w:pPr>
        <w:jc w:val="both"/>
      </w:pPr>
      <w:r w:rsidRPr="00495100">
        <w:t xml:space="preserve">- Увеличение количества книговыдач на 0,1 тыс. ед. ежегодно за период реализации программы; </w:t>
      </w:r>
    </w:p>
    <w:p w:rsidR="00D9024F" w:rsidRPr="00495100" w:rsidRDefault="00D9024F" w:rsidP="00495100">
      <w:pPr>
        <w:jc w:val="both"/>
      </w:pPr>
      <w:r w:rsidRPr="00495100">
        <w:t>- Увеличение количества приобретённых книг для библиотек муниципального района на 300 экз. ежегодно за период реализации программы</w:t>
      </w:r>
    </w:p>
    <w:p w:rsidR="00D9024F" w:rsidRPr="00495100" w:rsidRDefault="00D9024F" w:rsidP="00495100">
      <w:pPr>
        <w:jc w:val="both"/>
      </w:pPr>
      <w:r w:rsidRPr="00495100">
        <w:t>-Увеличение численности граждан поселения, систематически занимающихся физической культурой и спортом к концу 2019 г.  на 3%;</w:t>
      </w:r>
    </w:p>
    <w:p w:rsidR="00D9024F" w:rsidRPr="00495100" w:rsidRDefault="00D9024F" w:rsidP="00495100">
      <w:pPr>
        <w:jc w:val="both"/>
      </w:pPr>
      <w:r w:rsidRPr="00495100">
        <w:t>- Прирост уровня удовлетворенности населения доступностью занятий физической культурой и массовым спортом к концу 2019 г. на 2%</w:t>
      </w:r>
    </w:p>
    <w:p w:rsidR="00D9024F" w:rsidRPr="00E61CA2" w:rsidRDefault="00D9024F" w:rsidP="00E61CA2">
      <w:pPr>
        <w:jc w:val="both"/>
      </w:pPr>
      <w:r w:rsidRPr="00E61CA2">
        <w:t xml:space="preserve">Реализация муниципальной программы «Развитие культуры и физической культуры в муниципальном образовании </w:t>
      </w:r>
      <w:r>
        <w:t>Красноозерное</w:t>
      </w:r>
      <w:r w:rsidRPr="00E61CA2">
        <w:t xml:space="preserve"> сельское поселение» будет способствовать дальнейшему формированию духовно-нравственного гражданского общества, повышению качества уровня жизни населения поселения.</w:t>
      </w:r>
    </w:p>
    <w:p w:rsidR="00D9024F" w:rsidRPr="00E61CA2" w:rsidRDefault="00D9024F" w:rsidP="00E61CA2">
      <w:pPr>
        <w:jc w:val="both"/>
      </w:pPr>
      <w:r w:rsidRPr="00E61CA2">
        <w:t> </w:t>
      </w:r>
    </w:p>
    <w:p w:rsidR="00D9024F" w:rsidRPr="00B733A1" w:rsidRDefault="00D9024F" w:rsidP="00B733A1">
      <w:pPr>
        <w:rPr>
          <w:b/>
        </w:rPr>
      </w:pPr>
      <w:r w:rsidRPr="00B733A1">
        <w:rPr>
          <w:b/>
        </w:rPr>
        <w:t>6. Оценка социально-экономической эффективности программы</w:t>
      </w:r>
    </w:p>
    <w:p w:rsidR="00D9024F" w:rsidRPr="00B733A1" w:rsidRDefault="00D9024F" w:rsidP="00B733A1"/>
    <w:p w:rsidR="00D9024F" w:rsidRPr="00B733A1" w:rsidRDefault="00D9024F" w:rsidP="00B733A1">
      <w:r w:rsidRPr="00B733A1">
        <w:t>В результате реализации  программы  ожидается создание условий, обеспечивающих комфортные условия для работы и отдыха населения на  территории   муниципального  образования Красноозерное   сельское поселение.</w:t>
      </w:r>
    </w:p>
    <w:p w:rsidR="00D9024F" w:rsidRPr="00B733A1" w:rsidRDefault="00D9024F" w:rsidP="00B733A1">
      <w:r w:rsidRPr="00B733A1">
        <w:t>Эффективность  программы  оценивается по следующим целевым показателям:</w:t>
      </w:r>
    </w:p>
    <w:p w:rsidR="00D9024F" w:rsidRPr="00B733A1" w:rsidRDefault="00D9024F" w:rsidP="00B733A1"/>
    <w:p w:rsidR="00D9024F" w:rsidRDefault="00D9024F" w:rsidP="00B733A1"/>
    <w:p w:rsidR="00D9024F" w:rsidRDefault="00D9024F" w:rsidP="00B733A1"/>
    <w:tbl>
      <w:tblPr>
        <w:tblW w:w="0" w:type="auto"/>
        <w:tblInd w:w="2808" w:type="dxa"/>
        <w:tblLook w:val="01E0"/>
      </w:tblPr>
      <w:tblGrid>
        <w:gridCol w:w="900"/>
        <w:gridCol w:w="540"/>
        <w:gridCol w:w="283"/>
        <w:gridCol w:w="540"/>
        <w:gridCol w:w="1872"/>
      </w:tblGrid>
      <w:tr w:rsidR="00D9024F" w:rsidRPr="00B733A1" w:rsidTr="00834C76">
        <w:tc>
          <w:tcPr>
            <w:tcW w:w="900" w:type="dxa"/>
          </w:tcPr>
          <w:p w:rsidR="00D9024F" w:rsidRPr="00B733A1" w:rsidRDefault="00D9024F" w:rsidP="00B733A1">
            <w:r w:rsidRPr="00B733A1">
              <w:t>К</w:t>
            </w:r>
            <w:r w:rsidRPr="00B733A1">
              <w:rPr>
                <w:vertAlign w:val="subscript"/>
              </w:rPr>
              <w:t xml:space="preserve">фв </w:t>
            </w:r>
            <w:r w:rsidRPr="00B733A1">
              <w:t>= (</w:t>
            </w:r>
          </w:p>
        </w:tc>
        <w:tc>
          <w:tcPr>
            <w:tcW w:w="540" w:type="dxa"/>
          </w:tcPr>
          <w:p w:rsidR="00D9024F" w:rsidRPr="00B733A1" w:rsidRDefault="00D9024F" w:rsidP="00B733A1">
            <w:pPr>
              <w:rPr>
                <w:vertAlign w:val="subscript"/>
              </w:rPr>
            </w:pPr>
            <w:r w:rsidRPr="00B733A1">
              <w:rPr>
                <w:u w:val="single"/>
              </w:rPr>
              <w:t>О</w:t>
            </w:r>
            <w:r w:rsidRPr="00B733A1">
              <w:rPr>
                <w:vertAlign w:val="subscript"/>
              </w:rPr>
              <w:t>2</w:t>
            </w:r>
          </w:p>
          <w:p w:rsidR="00D9024F" w:rsidRPr="00B733A1" w:rsidRDefault="00D9024F" w:rsidP="00B733A1">
            <w:r w:rsidRPr="00B733A1">
              <w:t>Ч</w:t>
            </w:r>
            <w:r w:rsidRPr="00B733A1">
              <w:rPr>
                <w:vertAlign w:val="subscript"/>
              </w:rPr>
              <w:t>2</w:t>
            </w:r>
          </w:p>
        </w:tc>
        <w:tc>
          <w:tcPr>
            <w:tcW w:w="236" w:type="dxa"/>
          </w:tcPr>
          <w:p w:rsidR="00D9024F" w:rsidRPr="00B733A1" w:rsidRDefault="00D9024F" w:rsidP="00B733A1">
            <w:r w:rsidRPr="00B733A1">
              <w:t>:</w:t>
            </w:r>
          </w:p>
        </w:tc>
        <w:tc>
          <w:tcPr>
            <w:tcW w:w="540" w:type="dxa"/>
          </w:tcPr>
          <w:p w:rsidR="00D9024F" w:rsidRPr="00B733A1" w:rsidRDefault="00D9024F" w:rsidP="00B733A1">
            <w:pPr>
              <w:rPr>
                <w:vertAlign w:val="subscript"/>
              </w:rPr>
            </w:pPr>
            <w:r w:rsidRPr="00B733A1">
              <w:rPr>
                <w:u w:val="single"/>
              </w:rPr>
              <w:t>О</w:t>
            </w:r>
            <w:r w:rsidRPr="00B733A1">
              <w:rPr>
                <w:vertAlign w:val="subscript"/>
              </w:rPr>
              <w:t>1</w:t>
            </w:r>
          </w:p>
          <w:p w:rsidR="00D9024F" w:rsidRPr="00B733A1" w:rsidRDefault="00D9024F" w:rsidP="00B733A1">
            <w:r w:rsidRPr="00B733A1">
              <w:t>Ч</w:t>
            </w:r>
            <w:r w:rsidRPr="00B733A1">
              <w:rPr>
                <w:vertAlign w:val="subscript"/>
              </w:rPr>
              <w:t>1</w:t>
            </w:r>
          </w:p>
        </w:tc>
        <w:tc>
          <w:tcPr>
            <w:tcW w:w="1872" w:type="dxa"/>
          </w:tcPr>
          <w:p w:rsidR="00D9024F" w:rsidRPr="00B733A1" w:rsidRDefault="00D9024F" w:rsidP="00B733A1">
            <w:r w:rsidRPr="00B733A1">
              <w:t>) х 100%, где:</w:t>
            </w:r>
          </w:p>
        </w:tc>
      </w:tr>
    </w:tbl>
    <w:p w:rsidR="00D9024F" w:rsidRPr="00B733A1" w:rsidRDefault="00D9024F" w:rsidP="00B733A1"/>
    <w:p w:rsidR="00D9024F" w:rsidRPr="00B733A1" w:rsidRDefault="00D9024F" w:rsidP="00B733A1"/>
    <w:p w:rsidR="00D9024F" w:rsidRPr="00B733A1" w:rsidRDefault="00D9024F" w:rsidP="00B733A1"/>
    <w:p w:rsidR="00D9024F" w:rsidRPr="00B733A1" w:rsidRDefault="00D9024F" w:rsidP="00B733A1">
      <w:r w:rsidRPr="00B733A1">
        <w:t xml:space="preserve">Оценка эффективности реализации Программы осуществляется по критериям финансовых вложений (Кфв) – отражает увеличение объемов финансовых вложений на </w:t>
      </w:r>
      <w:r>
        <w:t xml:space="preserve">обеспечение культуры и  отдыха </w:t>
      </w:r>
      <w:r w:rsidRPr="00B733A1">
        <w:t xml:space="preserve"> </w:t>
      </w:r>
      <w:r>
        <w:t>на</w:t>
      </w:r>
      <w:r w:rsidRPr="00B733A1">
        <w:t xml:space="preserve">  территории муниципального образования Красноозерное  сельское поселение  в расчете на одного жителя:</w:t>
      </w:r>
    </w:p>
    <w:p w:rsidR="00D9024F" w:rsidRPr="00B733A1" w:rsidRDefault="00D9024F" w:rsidP="00B733A1"/>
    <w:p w:rsidR="00D9024F" w:rsidRPr="00B733A1" w:rsidRDefault="00D9024F" w:rsidP="00B733A1">
      <w:r w:rsidRPr="00B733A1">
        <w:t xml:space="preserve">О1 – фактический объем финансовых вложений муниципального образования на развитие  </w:t>
      </w:r>
      <w:r>
        <w:t xml:space="preserve">культуры и отдыха на </w:t>
      </w:r>
      <w:r w:rsidRPr="00B733A1">
        <w:t>территории в предыдущем году;</w:t>
      </w:r>
    </w:p>
    <w:p w:rsidR="00D9024F" w:rsidRPr="00B733A1" w:rsidRDefault="00D9024F" w:rsidP="00B733A1"/>
    <w:p w:rsidR="00D9024F" w:rsidRPr="00B733A1" w:rsidRDefault="00D9024F" w:rsidP="00B733A1">
      <w:r w:rsidRPr="00B733A1">
        <w:t>О2 – фактический объем финансовых вложений муниципального образования на развитие  культуры и отдыха на   территории  в отчетном году;</w:t>
      </w:r>
    </w:p>
    <w:p w:rsidR="00D9024F" w:rsidRPr="00B733A1" w:rsidRDefault="00D9024F" w:rsidP="00B733A1"/>
    <w:p w:rsidR="00D9024F" w:rsidRPr="00B733A1" w:rsidRDefault="00D9024F" w:rsidP="00B733A1">
      <w:r w:rsidRPr="00B733A1">
        <w:t>Ч1 – численность  жителей муниципального образования   в предыдущем году;</w:t>
      </w:r>
    </w:p>
    <w:p w:rsidR="00D9024F" w:rsidRPr="00B733A1" w:rsidRDefault="00D9024F" w:rsidP="00B733A1"/>
    <w:p w:rsidR="00D9024F" w:rsidRPr="00B733A1" w:rsidRDefault="00D9024F" w:rsidP="00B733A1">
      <w:r w:rsidRPr="00B733A1">
        <w:t>Ч2 – численность жителей муниципального образования в отчетном  году;</w:t>
      </w:r>
    </w:p>
    <w:p w:rsidR="00D9024F" w:rsidRPr="00B733A1" w:rsidRDefault="00D9024F" w:rsidP="00B733A1"/>
    <w:p w:rsidR="00D9024F" w:rsidRPr="00B733A1" w:rsidRDefault="00D9024F" w:rsidP="00B733A1">
      <w:r w:rsidRPr="00B733A1">
        <w:t>К бл должен быть не менее 1%</w:t>
      </w:r>
    </w:p>
    <w:p w:rsidR="00D9024F" w:rsidRPr="00B733A1" w:rsidRDefault="00D9024F" w:rsidP="00B733A1"/>
    <w:p w:rsidR="00D9024F" w:rsidRPr="00B733A1" w:rsidRDefault="00D9024F" w:rsidP="00B733A1">
      <w:pPr>
        <w:jc w:val="both"/>
      </w:pPr>
      <w:r w:rsidRPr="00B733A1">
        <w:t xml:space="preserve">Реализация  Программы  приведет к улучшению внешнего вида муниципального образования Красноозерное   сельское поселение и позволит обеспечить население качественными </w:t>
      </w:r>
      <w:r>
        <w:t xml:space="preserve">услугами </w:t>
      </w:r>
      <w:r w:rsidRPr="00B733A1">
        <w:t xml:space="preserve"> учреждения культуры</w:t>
      </w:r>
    </w:p>
    <w:p w:rsidR="00D9024F" w:rsidRPr="00B733A1" w:rsidRDefault="00D9024F" w:rsidP="00B733A1"/>
    <w:p w:rsidR="00D9024F" w:rsidRPr="00B733A1" w:rsidRDefault="00D9024F" w:rsidP="00B733A1">
      <w:pPr>
        <w:jc w:val="both"/>
        <w:rPr>
          <w:b/>
        </w:rPr>
      </w:pPr>
      <w:r>
        <w:rPr>
          <w:b/>
        </w:rPr>
        <w:t xml:space="preserve">7. </w:t>
      </w:r>
      <w:r w:rsidRPr="00B733A1">
        <w:rPr>
          <w:b/>
        </w:rPr>
        <w:t>Методика оценки эффективности муниципальной программы</w:t>
      </w:r>
    </w:p>
    <w:p w:rsidR="00D9024F" w:rsidRPr="00687CAC" w:rsidRDefault="00D9024F" w:rsidP="00E61CA2">
      <w:pPr>
        <w:jc w:val="both"/>
      </w:pPr>
      <w:r w:rsidRPr="00687CAC">
        <w:t>В результате реализации  программы  ожидается создание условий, обеспечивающих комфортные условия для работы и отдыха населения на  территории муниципал</w:t>
      </w:r>
      <w:r>
        <w:t>ьного  образования Красноозерно</w:t>
      </w:r>
      <w:r w:rsidRPr="00687CAC">
        <w:t>е  сельское поселение.</w:t>
      </w:r>
    </w:p>
    <w:p w:rsidR="00D9024F" w:rsidRPr="00E61CA2" w:rsidRDefault="00D9024F" w:rsidP="00E61CA2">
      <w:pPr>
        <w:jc w:val="both"/>
      </w:pPr>
      <w:r w:rsidRPr="00E61CA2"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D9024F" w:rsidRPr="00E61CA2" w:rsidRDefault="00D9024F" w:rsidP="00E61CA2">
      <w:pPr>
        <w:jc w:val="both"/>
      </w:pPr>
      <w:r w:rsidRPr="00E61CA2">
        <w:t>В качестве критериев оценки результативности реализации программы используется индекс результативности и интегральная оценка результативности.</w:t>
      </w:r>
    </w:p>
    <w:p w:rsidR="00D9024F" w:rsidRPr="00E61CA2" w:rsidRDefault="00D9024F" w:rsidP="00E61CA2">
      <w:pPr>
        <w:jc w:val="both"/>
      </w:pPr>
      <w:r w:rsidRPr="00E61CA2">
        <w:t> </w:t>
      </w:r>
    </w:p>
    <w:p w:rsidR="00D9024F" w:rsidRPr="00E61CA2" w:rsidRDefault="00D9024F" w:rsidP="00E61CA2">
      <w:pPr>
        <w:jc w:val="both"/>
      </w:pPr>
      <w:r w:rsidRPr="00E61CA2">
        <w:t>Индекс результативности программы оценивается по каждому целевому показателю в год по формуле:</w:t>
      </w:r>
    </w:p>
    <w:p w:rsidR="00D9024F" w:rsidRPr="00E61CA2" w:rsidRDefault="00D9024F" w:rsidP="00E61CA2">
      <w:pPr>
        <w:jc w:val="both"/>
      </w:pPr>
      <w:r w:rsidRPr="00E61CA2">
        <w:t>Пфit</w:t>
      </w:r>
    </w:p>
    <w:p w:rsidR="00D9024F" w:rsidRPr="00E61CA2" w:rsidRDefault="00D9024F" w:rsidP="00E61CA2">
      <w:pPr>
        <w:jc w:val="both"/>
      </w:pPr>
      <w:r w:rsidRPr="00E61CA2">
        <w:t>Pit = ———-</w:t>
      </w:r>
    </w:p>
    <w:p w:rsidR="00D9024F" w:rsidRPr="00E61CA2" w:rsidRDefault="00D9024F" w:rsidP="00E61CA2">
      <w:pPr>
        <w:jc w:val="both"/>
      </w:pPr>
      <w:r w:rsidRPr="00E61CA2">
        <w:t>Ппit</w:t>
      </w:r>
    </w:p>
    <w:p w:rsidR="00D9024F" w:rsidRPr="00E61CA2" w:rsidRDefault="00D9024F" w:rsidP="00E61CA2">
      <w:pPr>
        <w:jc w:val="both"/>
      </w:pPr>
      <w:r w:rsidRPr="00E61CA2">
        <w:t>где Pit– результативность достижения характеризующая ход реализации программы</w:t>
      </w:r>
    </w:p>
    <w:p w:rsidR="00D9024F" w:rsidRPr="00E61CA2" w:rsidRDefault="00D9024F" w:rsidP="00E61CA2">
      <w:pPr>
        <w:jc w:val="both"/>
      </w:pPr>
      <w:r w:rsidRPr="00E61CA2">
        <w:t>Пфit – фактическое значение показателя программы</w:t>
      </w:r>
    </w:p>
    <w:p w:rsidR="00D9024F" w:rsidRPr="00E61CA2" w:rsidRDefault="00D9024F" w:rsidP="00E61CA2">
      <w:pPr>
        <w:jc w:val="both"/>
      </w:pPr>
      <w:r w:rsidRPr="00E61CA2">
        <w:t>Ппit – плановые значения показателя программы</w:t>
      </w:r>
    </w:p>
    <w:p w:rsidR="00D9024F" w:rsidRPr="00E61CA2" w:rsidRDefault="00D9024F" w:rsidP="00E61CA2">
      <w:pPr>
        <w:jc w:val="both"/>
      </w:pPr>
      <w:r w:rsidRPr="00E61CA2">
        <w:t> </w:t>
      </w:r>
    </w:p>
    <w:p w:rsidR="00D9024F" w:rsidRPr="00E61CA2" w:rsidRDefault="00D9024F" w:rsidP="00E61CA2">
      <w:pPr>
        <w:jc w:val="both"/>
      </w:pPr>
      <w:r w:rsidRPr="00E61CA2">
        <w:t>Интегральная оценка результативности программы в год определяется по следующей формуле:</w:t>
      </w:r>
    </w:p>
    <w:p w:rsidR="00D9024F" w:rsidRPr="00E61CA2" w:rsidRDefault="00D9024F" w:rsidP="00E61CA2">
      <w:pPr>
        <w:jc w:val="both"/>
      </w:pPr>
      <w:r w:rsidRPr="00E61CA2">
        <w:t>m</w:t>
      </w:r>
    </w:p>
    <w:p w:rsidR="00D9024F" w:rsidRPr="00E61CA2" w:rsidRDefault="00D9024F" w:rsidP="00E61CA2">
      <w:pPr>
        <w:jc w:val="both"/>
      </w:pPr>
      <w:r w:rsidRPr="00E61CA2">
        <w:t>SUM Pit</w:t>
      </w:r>
    </w:p>
    <w:p w:rsidR="00D9024F" w:rsidRPr="00E61CA2" w:rsidRDefault="00D9024F" w:rsidP="00E61CA2">
      <w:pPr>
        <w:jc w:val="both"/>
      </w:pPr>
      <w:r w:rsidRPr="00E61CA2">
        <w:t>1</w:t>
      </w:r>
    </w:p>
    <w:p w:rsidR="00D9024F" w:rsidRPr="00E61CA2" w:rsidRDefault="00D9024F" w:rsidP="00E61CA2">
      <w:pPr>
        <w:jc w:val="both"/>
      </w:pPr>
      <w:r w:rsidRPr="00E61CA2">
        <w:t>Ht = ————</w:t>
      </w:r>
    </w:p>
    <w:p w:rsidR="00D9024F" w:rsidRPr="00E61CA2" w:rsidRDefault="00D9024F" w:rsidP="00E61CA2">
      <w:pPr>
        <w:jc w:val="both"/>
      </w:pPr>
      <w:r w:rsidRPr="00E61CA2">
        <w:t>m</w:t>
      </w:r>
    </w:p>
    <w:p w:rsidR="00D9024F" w:rsidRPr="00E61CA2" w:rsidRDefault="00D9024F" w:rsidP="00E61CA2">
      <w:pPr>
        <w:jc w:val="both"/>
      </w:pPr>
      <w:r w:rsidRPr="00E61CA2">
        <w:t>где Ht – интегральная оценка эффективности программы</w:t>
      </w:r>
    </w:p>
    <w:p w:rsidR="00D9024F" w:rsidRPr="00E61CA2" w:rsidRDefault="00D9024F" w:rsidP="00E61CA2">
      <w:pPr>
        <w:jc w:val="both"/>
      </w:pPr>
      <w:r w:rsidRPr="00E61CA2">
        <w:t>m – количество показателей программы</w:t>
      </w:r>
    </w:p>
    <w:p w:rsidR="00D9024F" w:rsidRPr="00E61CA2" w:rsidRDefault="00D9024F" w:rsidP="00E61CA2">
      <w:pPr>
        <w:jc w:val="both"/>
      </w:pPr>
      <w:r w:rsidRPr="00E61CA2">
        <w:t>SUMPit – индекс результативности</w:t>
      </w:r>
    </w:p>
    <w:p w:rsidR="00D9024F" w:rsidRPr="00E61CA2" w:rsidRDefault="00D9024F" w:rsidP="00E61CA2">
      <w:pPr>
        <w:jc w:val="both"/>
      </w:pPr>
      <w:r w:rsidRPr="00E61CA2"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D9024F" w:rsidRPr="00E61CA2" w:rsidRDefault="00D9024F" w:rsidP="00E61CA2">
      <w:pPr>
        <w:jc w:val="both"/>
      </w:pPr>
      <w:r w:rsidRPr="00E61CA2">
        <w:t>Ht</w:t>
      </w:r>
    </w:p>
    <w:p w:rsidR="00D9024F" w:rsidRPr="00E61CA2" w:rsidRDefault="00D9024F" w:rsidP="00E61CA2">
      <w:pPr>
        <w:jc w:val="both"/>
      </w:pPr>
      <w:r w:rsidRPr="00E61CA2">
        <w:t>Эt = —— х 100</w:t>
      </w:r>
    </w:p>
    <w:p w:rsidR="00D9024F" w:rsidRPr="00E61CA2" w:rsidRDefault="00D9024F" w:rsidP="00E61CA2">
      <w:pPr>
        <w:jc w:val="both"/>
      </w:pPr>
      <w:r w:rsidRPr="00E61CA2">
        <w:t>St</w:t>
      </w:r>
    </w:p>
    <w:p w:rsidR="00D9024F" w:rsidRPr="00E61CA2" w:rsidRDefault="00D9024F" w:rsidP="00E61CA2">
      <w:pPr>
        <w:jc w:val="both"/>
      </w:pPr>
      <w:r w:rsidRPr="00E61CA2">
        <w:t>где Эt – эффективность программы в год</w:t>
      </w:r>
    </w:p>
    <w:p w:rsidR="00D9024F" w:rsidRPr="00E61CA2" w:rsidRDefault="00D9024F" w:rsidP="00E61CA2">
      <w:pPr>
        <w:jc w:val="both"/>
      </w:pPr>
      <w:r w:rsidRPr="00E61CA2">
        <w:t>Ht – интегральная оценка эффективности</w:t>
      </w:r>
    </w:p>
    <w:p w:rsidR="00D9024F" w:rsidRPr="00E61CA2" w:rsidRDefault="00D9024F" w:rsidP="00E61CA2">
      <w:pPr>
        <w:jc w:val="both"/>
      </w:pPr>
      <w:r w:rsidRPr="00E61CA2">
        <w:t>St – уровень финансирования программы в год.</w:t>
      </w:r>
    </w:p>
    <w:p w:rsidR="00D9024F" w:rsidRPr="00E61CA2" w:rsidRDefault="00D9024F" w:rsidP="00E61CA2">
      <w:pPr>
        <w:jc w:val="both"/>
      </w:pPr>
      <w:r w:rsidRPr="00E61CA2">
        <w:t> </w:t>
      </w:r>
    </w:p>
    <w:p w:rsidR="00D9024F" w:rsidRPr="00E61CA2" w:rsidRDefault="00D9024F" w:rsidP="00E61CA2">
      <w:pPr>
        <w:jc w:val="both"/>
      </w:pPr>
      <w:r w:rsidRPr="00E61CA2">
        <w:t> </w:t>
      </w:r>
    </w:p>
    <w:p w:rsidR="00D9024F" w:rsidRDefault="00D9024F" w:rsidP="00E61CA2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both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D9024F" w:rsidRDefault="00D9024F" w:rsidP="00E61CA2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both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D9024F" w:rsidRDefault="00D9024F" w:rsidP="00E61CA2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both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D9024F" w:rsidRDefault="00D9024F" w:rsidP="00E61CA2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both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D9024F" w:rsidRDefault="00D9024F" w:rsidP="00E61CA2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both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D9024F" w:rsidRDefault="00D9024F" w:rsidP="00E61CA2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both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D9024F" w:rsidRDefault="00D9024F" w:rsidP="00E61CA2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both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D9024F" w:rsidRDefault="00D9024F" w:rsidP="00E61CA2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both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D9024F" w:rsidRDefault="00D9024F" w:rsidP="00E61CA2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both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D9024F" w:rsidRDefault="00D9024F" w:rsidP="00E61CA2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both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D9024F" w:rsidRDefault="00D9024F" w:rsidP="00E02827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D9024F" w:rsidRPr="00A218EF" w:rsidRDefault="00D9024F" w:rsidP="00264D88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D9024F" w:rsidRPr="00A218EF" w:rsidRDefault="00D9024F" w:rsidP="00264D88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lang w:eastAsia="ar-SA" w:bidi="ar-SA"/>
        </w:rPr>
      </w:pPr>
      <w:r w:rsidRPr="00A218EF">
        <w:rPr>
          <w:rFonts w:cs="Times New Roman"/>
          <w:spacing w:val="-4"/>
          <w:kern w:val="0"/>
          <w:lang w:eastAsia="ar-SA" w:bidi="ar-SA"/>
        </w:rPr>
        <w:t>Приложение №2</w:t>
      </w:r>
    </w:p>
    <w:p w:rsidR="00D9024F" w:rsidRPr="00A218EF" w:rsidRDefault="00D9024F" w:rsidP="00863E7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  <w:r>
        <w:rPr>
          <w:rFonts w:cs="Times New Roman"/>
          <w:spacing w:val="-4"/>
          <w:kern w:val="0"/>
          <w:sz w:val="22"/>
          <w:szCs w:val="22"/>
          <w:lang w:eastAsia="ar-SA" w:bidi="ar-SA"/>
        </w:rPr>
        <w:t xml:space="preserve">к постановлению от </w:t>
      </w:r>
      <w:r w:rsidRPr="009D0571">
        <w:rPr>
          <w:rFonts w:cs="Times New Roman"/>
          <w:spacing w:val="-4"/>
          <w:kern w:val="0"/>
          <w:sz w:val="22"/>
          <w:szCs w:val="22"/>
          <w:lang w:eastAsia="ar-SA" w:bidi="ar-SA"/>
        </w:rPr>
        <w:t>02.11.2016г. № 289</w:t>
      </w:r>
    </w:p>
    <w:p w:rsidR="00D9024F" w:rsidRDefault="00D9024F" w:rsidP="0021282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center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D9024F" w:rsidRPr="00A218EF" w:rsidRDefault="00D9024F" w:rsidP="0021282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center"/>
        <w:rPr>
          <w:rFonts w:cs="Times New Roman"/>
          <w:spacing w:val="-4"/>
          <w:kern w:val="0"/>
          <w:sz w:val="22"/>
          <w:szCs w:val="22"/>
          <w:lang w:eastAsia="ar-SA" w:bidi="ar-SA"/>
        </w:rPr>
      </w:pPr>
      <w:r w:rsidRPr="00A218EF">
        <w:rPr>
          <w:rFonts w:cs="Times New Roman"/>
          <w:spacing w:val="-4"/>
          <w:kern w:val="0"/>
          <w:sz w:val="22"/>
          <w:szCs w:val="22"/>
          <w:lang w:eastAsia="ar-SA" w:bidi="ar-SA"/>
        </w:rPr>
        <w:t>Расходы на реализацию муниципальной программы «Развитие культуры и физической культуры в  муниципальном образовании Красноозерное сельское поселение муниципального образования Приозерский муниципальный район Ленинградской области на 201</w:t>
      </w:r>
      <w:r>
        <w:rPr>
          <w:rFonts w:cs="Times New Roman"/>
          <w:spacing w:val="-4"/>
          <w:kern w:val="0"/>
          <w:sz w:val="22"/>
          <w:szCs w:val="22"/>
          <w:lang w:eastAsia="ar-SA" w:bidi="ar-SA"/>
        </w:rPr>
        <w:t>7</w:t>
      </w:r>
      <w:r w:rsidRPr="00A218EF">
        <w:rPr>
          <w:rFonts w:cs="Times New Roman"/>
          <w:spacing w:val="-4"/>
          <w:kern w:val="0"/>
          <w:sz w:val="22"/>
          <w:szCs w:val="22"/>
          <w:lang w:eastAsia="ar-SA" w:bidi="ar-SA"/>
        </w:rPr>
        <w:t>-201</w:t>
      </w:r>
      <w:r>
        <w:rPr>
          <w:rFonts w:cs="Times New Roman"/>
          <w:spacing w:val="-4"/>
          <w:kern w:val="0"/>
          <w:sz w:val="22"/>
          <w:szCs w:val="22"/>
          <w:lang w:eastAsia="ar-SA" w:bidi="ar-SA"/>
        </w:rPr>
        <w:t>9</w:t>
      </w:r>
      <w:r w:rsidRPr="00A218EF">
        <w:rPr>
          <w:rFonts w:cs="Times New Roman"/>
          <w:spacing w:val="-4"/>
          <w:kern w:val="0"/>
          <w:sz w:val="22"/>
          <w:szCs w:val="22"/>
          <w:lang w:eastAsia="ar-SA" w:bidi="ar-SA"/>
        </w:rPr>
        <w:t xml:space="preserve"> годы»</w:t>
      </w:r>
    </w:p>
    <w:p w:rsidR="00D9024F" w:rsidRPr="00A218EF" w:rsidRDefault="00D9024F" w:rsidP="0021282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center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tbl>
      <w:tblPr>
        <w:tblW w:w="992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09"/>
        <w:gridCol w:w="5387"/>
        <w:gridCol w:w="992"/>
        <w:gridCol w:w="992"/>
        <w:gridCol w:w="851"/>
        <w:gridCol w:w="992"/>
      </w:tblGrid>
      <w:tr w:rsidR="00D9024F" w:rsidRPr="00A218EF" w:rsidTr="001D033D">
        <w:tc>
          <w:tcPr>
            <w:tcW w:w="709" w:type="dxa"/>
            <w:vMerge w:val="restart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A218EF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№</w:t>
            </w:r>
          </w:p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A218EF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строки</w:t>
            </w:r>
          </w:p>
        </w:tc>
        <w:tc>
          <w:tcPr>
            <w:tcW w:w="5387" w:type="dxa"/>
            <w:vMerge w:val="restart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A218EF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A218EF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Всего</w:t>
            </w:r>
          </w:p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A218EF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(тыс. рублей)</w:t>
            </w:r>
          </w:p>
        </w:tc>
        <w:tc>
          <w:tcPr>
            <w:tcW w:w="2835" w:type="dxa"/>
            <w:gridSpan w:val="3"/>
          </w:tcPr>
          <w:p w:rsidR="00D9024F" w:rsidRPr="00A218EF" w:rsidRDefault="00D9024F" w:rsidP="001D033D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A218EF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В том числе</w:t>
            </w:r>
          </w:p>
        </w:tc>
      </w:tr>
      <w:tr w:rsidR="00D9024F" w:rsidRPr="00A218EF" w:rsidTr="001D033D">
        <w:trPr>
          <w:cantSplit/>
          <w:trHeight w:val="1391"/>
        </w:trPr>
        <w:tc>
          <w:tcPr>
            <w:tcW w:w="709" w:type="dxa"/>
            <w:vMerge/>
            <w:vAlign w:val="center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387" w:type="dxa"/>
            <w:vMerge/>
            <w:vAlign w:val="center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992" w:type="dxa"/>
            <w:vMerge/>
            <w:vAlign w:val="center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  <w:p w:rsidR="00D9024F" w:rsidRPr="00A218EF" w:rsidRDefault="00D9024F" w:rsidP="007F04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A218EF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201</w:t>
            </w: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7</w:t>
            </w:r>
            <w:r w:rsidRPr="00A218EF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 xml:space="preserve"> год</w:t>
            </w:r>
          </w:p>
        </w:tc>
        <w:tc>
          <w:tcPr>
            <w:tcW w:w="851" w:type="dxa"/>
            <w:textDirection w:val="btLr"/>
            <w:vAlign w:val="center"/>
          </w:tcPr>
          <w:p w:rsidR="00D9024F" w:rsidRPr="00A218EF" w:rsidRDefault="00D9024F" w:rsidP="001D033D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1D033D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201</w:t>
            </w: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8</w:t>
            </w:r>
            <w:r w:rsidRPr="001D033D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 xml:space="preserve"> год </w:t>
            </w:r>
          </w:p>
        </w:tc>
        <w:tc>
          <w:tcPr>
            <w:tcW w:w="992" w:type="dxa"/>
            <w:textDirection w:val="btLr"/>
            <w:vAlign w:val="center"/>
          </w:tcPr>
          <w:p w:rsidR="00D9024F" w:rsidRPr="00A218EF" w:rsidRDefault="00D9024F" w:rsidP="001D033D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1D033D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201</w:t>
            </w: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9</w:t>
            </w:r>
            <w:r w:rsidRPr="001D033D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 xml:space="preserve"> год </w:t>
            </w:r>
          </w:p>
        </w:tc>
      </w:tr>
      <w:tr w:rsidR="00D9024F" w:rsidRPr="00A218EF" w:rsidTr="001D033D">
        <w:tc>
          <w:tcPr>
            <w:tcW w:w="709" w:type="dxa"/>
          </w:tcPr>
          <w:p w:rsidR="00D9024F" w:rsidRPr="00A218EF" w:rsidRDefault="00D9024F" w:rsidP="001D033D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A218EF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5387" w:type="dxa"/>
          </w:tcPr>
          <w:p w:rsidR="00D9024F" w:rsidRPr="00A218EF" w:rsidRDefault="00D9024F" w:rsidP="001D033D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A218EF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992" w:type="dxa"/>
          </w:tcPr>
          <w:p w:rsidR="00D9024F" w:rsidRPr="00A218EF" w:rsidRDefault="00D9024F" w:rsidP="001D033D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A218EF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3</w:t>
            </w:r>
          </w:p>
        </w:tc>
        <w:tc>
          <w:tcPr>
            <w:tcW w:w="992" w:type="dxa"/>
          </w:tcPr>
          <w:p w:rsidR="00D9024F" w:rsidRPr="00A218EF" w:rsidRDefault="00D9024F" w:rsidP="001D033D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A218EF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4</w:t>
            </w:r>
          </w:p>
        </w:tc>
        <w:tc>
          <w:tcPr>
            <w:tcW w:w="851" w:type="dxa"/>
          </w:tcPr>
          <w:p w:rsidR="00D9024F" w:rsidRPr="00A218EF" w:rsidRDefault="00D9024F" w:rsidP="001D033D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A218EF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5</w:t>
            </w:r>
          </w:p>
        </w:tc>
        <w:tc>
          <w:tcPr>
            <w:tcW w:w="992" w:type="dxa"/>
          </w:tcPr>
          <w:p w:rsidR="00D9024F" w:rsidRPr="00A218EF" w:rsidRDefault="00D9024F" w:rsidP="001D033D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A218EF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6</w:t>
            </w:r>
          </w:p>
        </w:tc>
      </w:tr>
      <w:tr w:rsidR="00D9024F" w:rsidRPr="00A218EF" w:rsidTr="001336ED">
        <w:tc>
          <w:tcPr>
            <w:tcW w:w="709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9214" w:type="dxa"/>
            <w:gridSpan w:val="5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A218EF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ОБЩИЕ РАСХОДЫ НА РЕАЛИЗАЦИЮ МУНИЦИПАЛЬНОЙ ПРОГРАММЫ</w:t>
            </w:r>
          </w:p>
        </w:tc>
      </w:tr>
      <w:tr w:rsidR="00D9024F" w:rsidRPr="00A218EF" w:rsidTr="001D033D">
        <w:tc>
          <w:tcPr>
            <w:tcW w:w="709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387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A218EF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 xml:space="preserve">Всего: </w:t>
            </w:r>
          </w:p>
        </w:tc>
        <w:tc>
          <w:tcPr>
            <w:tcW w:w="992" w:type="dxa"/>
          </w:tcPr>
          <w:p w:rsidR="00D9024F" w:rsidRPr="00A218EF" w:rsidRDefault="00D9024F" w:rsidP="00250442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12846,3</w:t>
            </w:r>
          </w:p>
        </w:tc>
        <w:tc>
          <w:tcPr>
            <w:tcW w:w="992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5004,0</w:t>
            </w:r>
          </w:p>
        </w:tc>
        <w:tc>
          <w:tcPr>
            <w:tcW w:w="851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3772,3</w:t>
            </w:r>
          </w:p>
        </w:tc>
        <w:tc>
          <w:tcPr>
            <w:tcW w:w="992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4070,0</w:t>
            </w:r>
          </w:p>
        </w:tc>
      </w:tr>
      <w:tr w:rsidR="00D9024F" w:rsidRPr="00A218EF" w:rsidTr="001D033D">
        <w:tc>
          <w:tcPr>
            <w:tcW w:w="709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387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A218EF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в том числе за счет средств:</w:t>
            </w:r>
          </w:p>
        </w:tc>
        <w:tc>
          <w:tcPr>
            <w:tcW w:w="992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992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851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992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D9024F" w:rsidRPr="00A218EF" w:rsidTr="001D033D">
        <w:tc>
          <w:tcPr>
            <w:tcW w:w="709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387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A218EF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областного бюджета (плановый объем)</w:t>
            </w:r>
          </w:p>
        </w:tc>
        <w:tc>
          <w:tcPr>
            <w:tcW w:w="992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435,3</w:t>
            </w:r>
          </w:p>
        </w:tc>
        <w:tc>
          <w:tcPr>
            <w:tcW w:w="992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435,3</w:t>
            </w:r>
          </w:p>
        </w:tc>
        <w:tc>
          <w:tcPr>
            <w:tcW w:w="851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992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A218EF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</w:tr>
      <w:tr w:rsidR="00D9024F" w:rsidRPr="00A218EF" w:rsidTr="001D033D">
        <w:tc>
          <w:tcPr>
            <w:tcW w:w="709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387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A218EF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местного бюджета (плановый объем)</w:t>
            </w:r>
          </w:p>
        </w:tc>
        <w:tc>
          <w:tcPr>
            <w:tcW w:w="992" w:type="dxa"/>
          </w:tcPr>
          <w:p w:rsidR="00D9024F" w:rsidRPr="00A218EF" w:rsidRDefault="00D9024F" w:rsidP="00250442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12411,0</w:t>
            </w:r>
          </w:p>
        </w:tc>
        <w:tc>
          <w:tcPr>
            <w:tcW w:w="992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4568,7</w:t>
            </w:r>
          </w:p>
        </w:tc>
        <w:tc>
          <w:tcPr>
            <w:tcW w:w="851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3772,3</w:t>
            </w:r>
          </w:p>
        </w:tc>
        <w:tc>
          <w:tcPr>
            <w:tcW w:w="992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4070,0</w:t>
            </w:r>
          </w:p>
        </w:tc>
      </w:tr>
      <w:tr w:rsidR="00D9024F" w:rsidRPr="00A218EF" w:rsidTr="005B2253">
        <w:tc>
          <w:tcPr>
            <w:tcW w:w="9923" w:type="dxa"/>
            <w:gridSpan w:val="6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A218EF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 xml:space="preserve">ПО ПОДПРОГРАММЕ </w:t>
            </w:r>
          </w:p>
          <w:p w:rsidR="00D9024F" w:rsidRPr="00A218EF" w:rsidRDefault="00D9024F" w:rsidP="00E61CA2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A218EF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«Организация культурно-досуговой деятельности на территории муниципального образования»</w:t>
            </w:r>
          </w:p>
        </w:tc>
      </w:tr>
      <w:tr w:rsidR="00D9024F" w:rsidRPr="00A218EF" w:rsidTr="001D033D">
        <w:tc>
          <w:tcPr>
            <w:tcW w:w="709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387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A218EF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Всего:</w:t>
            </w:r>
          </w:p>
        </w:tc>
        <w:tc>
          <w:tcPr>
            <w:tcW w:w="992" w:type="dxa"/>
          </w:tcPr>
          <w:p w:rsidR="00D9024F" w:rsidRPr="00A218EF" w:rsidRDefault="00D9024F" w:rsidP="00753273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10391,9</w:t>
            </w:r>
          </w:p>
        </w:tc>
        <w:tc>
          <w:tcPr>
            <w:tcW w:w="992" w:type="dxa"/>
          </w:tcPr>
          <w:p w:rsidR="00D9024F" w:rsidRPr="00A218EF" w:rsidRDefault="00D9024F" w:rsidP="00753273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4233,9</w:t>
            </w:r>
          </w:p>
        </w:tc>
        <w:tc>
          <w:tcPr>
            <w:tcW w:w="851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2954,7</w:t>
            </w:r>
          </w:p>
        </w:tc>
        <w:tc>
          <w:tcPr>
            <w:tcW w:w="992" w:type="dxa"/>
          </w:tcPr>
          <w:p w:rsidR="00D9024F" w:rsidRPr="00A218EF" w:rsidRDefault="00D9024F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3203,3</w:t>
            </w:r>
          </w:p>
        </w:tc>
      </w:tr>
      <w:tr w:rsidR="00D9024F" w:rsidRPr="00A218EF" w:rsidTr="001D033D">
        <w:tc>
          <w:tcPr>
            <w:tcW w:w="709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387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A218EF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в том числе за счет средств:</w:t>
            </w:r>
          </w:p>
        </w:tc>
        <w:tc>
          <w:tcPr>
            <w:tcW w:w="992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992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851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992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D9024F" w:rsidRPr="00A218EF" w:rsidTr="001D033D">
        <w:tc>
          <w:tcPr>
            <w:tcW w:w="709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387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A218EF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областного бюджета (плановый объем)</w:t>
            </w:r>
          </w:p>
        </w:tc>
        <w:tc>
          <w:tcPr>
            <w:tcW w:w="992" w:type="dxa"/>
          </w:tcPr>
          <w:p w:rsidR="00D9024F" w:rsidRPr="00A218EF" w:rsidRDefault="00D9024F" w:rsidP="00753273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326,6</w:t>
            </w:r>
          </w:p>
        </w:tc>
        <w:tc>
          <w:tcPr>
            <w:tcW w:w="992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326,6</w:t>
            </w:r>
          </w:p>
        </w:tc>
        <w:tc>
          <w:tcPr>
            <w:tcW w:w="851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992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A218EF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</w:tr>
      <w:tr w:rsidR="00D9024F" w:rsidRPr="00A218EF" w:rsidTr="001D033D">
        <w:tc>
          <w:tcPr>
            <w:tcW w:w="709" w:type="dxa"/>
          </w:tcPr>
          <w:p w:rsidR="00D9024F" w:rsidRPr="00A218EF" w:rsidRDefault="00D9024F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387" w:type="dxa"/>
          </w:tcPr>
          <w:p w:rsidR="00D9024F" w:rsidRPr="00A218EF" w:rsidRDefault="00D9024F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A218EF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местного бюджета (плановый объем)</w:t>
            </w:r>
          </w:p>
        </w:tc>
        <w:tc>
          <w:tcPr>
            <w:tcW w:w="992" w:type="dxa"/>
          </w:tcPr>
          <w:p w:rsidR="00D9024F" w:rsidRPr="00A218EF" w:rsidRDefault="00D9024F" w:rsidP="00250442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10065,3</w:t>
            </w:r>
          </w:p>
        </w:tc>
        <w:tc>
          <w:tcPr>
            <w:tcW w:w="992" w:type="dxa"/>
          </w:tcPr>
          <w:p w:rsidR="00D9024F" w:rsidRPr="00A218EF" w:rsidRDefault="00D9024F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3907,3</w:t>
            </w:r>
          </w:p>
        </w:tc>
        <w:tc>
          <w:tcPr>
            <w:tcW w:w="851" w:type="dxa"/>
          </w:tcPr>
          <w:p w:rsidR="00D9024F" w:rsidRPr="00A218EF" w:rsidRDefault="00D9024F" w:rsidP="00E81B82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A218EF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 xml:space="preserve">  </w:t>
            </w: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2954,7</w:t>
            </w:r>
          </w:p>
        </w:tc>
        <w:tc>
          <w:tcPr>
            <w:tcW w:w="992" w:type="dxa"/>
          </w:tcPr>
          <w:p w:rsidR="00D9024F" w:rsidRPr="00A218EF" w:rsidRDefault="00D9024F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3203,3</w:t>
            </w:r>
          </w:p>
        </w:tc>
      </w:tr>
      <w:tr w:rsidR="00D9024F" w:rsidRPr="00A218EF" w:rsidTr="005B2253">
        <w:trPr>
          <w:trHeight w:val="313"/>
        </w:trPr>
        <w:tc>
          <w:tcPr>
            <w:tcW w:w="9923" w:type="dxa"/>
            <w:gridSpan w:val="6"/>
          </w:tcPr>
          <w:p w:rsidR="00D9024F" w:rsidRPr="00A218EF" w:rsidRDefault="00D9024F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A218EF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ПО ПОДПРОГРАММЕ</w:t>
            </w:r>
          </w:p>
          <w:p w:rsidR="00D9024F" w:rsidRPr="00A218EF" w:rsidRDefault="00D9024F" w:rsidP="00E61CA2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A218EF">
              <w:rPr>
                <w:rFonts w:cs="Times New Roman"/>
                <w:bCs/>
                <w:spacing w:val="-4"/>
                <w:kern w:val="0"/>
                <w:sz w:val="22"/>
                <w:szCs w:val="22"/>
                <w:lang w:eastAsia="ar-SA" w:bidi="ar-SA"/>
              </w:rPr>
              <w:t>«</w:t>
            </w:r>
            <w:r w:rsidRPr="00A218EF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Развитие физической культуры на территории муниципального образования»</w:t>
            </w:r>
          </w:p>
        </w:tc>
      </w:tr>
      <w:tr w:rsidR="00D9024F" w:rsidRPr="00A218EF" w:rsidTr="001D033D">
        <w:tc>
          <w:tcPr>
            <w:tcW w:w="709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387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A218EF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Всего:</w:t>
            </w:r>
          </w:p>
        </w:tc>
        <w:tc>
          <w:tcPr>
            <w:tcW w:w="992" w:type="dxa"/>
          </w:tcPr>
          <w:p w:rsidR="00D9024F" w:rsidRPr="00250442" w:rsidRDefault="00D9024F" w:rsidP="009413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958,0</w:t>
            </w:r>
          </w:p>
        </w:tc>
        <w:tc>
          <w:tcPr>
            <w:tcW w:w="992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246,0</w:t>
            </w:r>
          </w:p>
        </w:tc>
        <w:tc>
          <w:tcPr>
            <w:tcW w:w="851" w:type="dxa"/>
          </w:tcPr>
          <w:p w:rsidR="00D9024F" w:rsidRPr="00A218EF" w:rsidRDefault="00D9024F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345,6</w:t>
            </w:r>
          </w:p>
        </w:tc>
        <w:tc>
          <w:tcPr>
            <w:tcW w:w="992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366,4</w:t>
            </w:r>
          </w:p>
        </w:tc>
      </w:tr>
      <w:tr w:rsidR="00D9024F" w:rsidRPr="00A218EF" w:rsidTr="001D033D">
        <w:tc>
          <w:tcPr>
            <w:tcW w:w="709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387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A218EF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в том числе за счет средств:</w:t>
            </w:r>
          </w:p>
        </w:tc>
        <w:tc>
          <w:tcPr>
            <w:tcW w:w="992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992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851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992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D9024F" w:rsidRPr="00A218EF" w:rsidTr="001D033D">
        <w:tc>
          <w:tcPr>
            <w:tcW w:w="709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387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A218EF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областного бюджета (плановый объем)</w:t>
            </w:r>
          </w:p>
        </w:tc>
        <w:tc>
          <w:tcPr>
            <w:tcW w:w="992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A218EF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992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A218EF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1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A218EF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992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A218EF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</w:tr>
      <w:tr w:rsidR="00D9024F" w:rsidRPr="00A218EF" w:rsidTr="001D033D">
        <w:tc>
          <w:tcPr>
            <w:tcW w:w="709" w:type="dxa"/>
          </w:tcPr>
          <w:p w:rsidR="00D9024F" w:rsidRPr="00A218EF" w:rsidRDefault="00D9024F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387" w:type="dxa"/>
          </w:tcPr>
          <w:p w:rsidR="00D9024F" w:rsidRPr="00A218EF" w:rsidRDefault="00D9024F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A218EF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местного бюджета (плановый объем)</w:t>
            </w:r>
          </w:p>
        </w:tc>
        <w:tc>
          <w:tcPr>
            <w:tcW w:w="992" w:type="dxa"/>
          </w:tcPr>
          <w:p w:rsidR="00D9024F" w:rsidRPr="00250442" w:rsidRDefault="00D9024F" w:rsidP="009413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958,0</w:t>
            </w:r>
          </w:p>
        </w:tc>
        <w:tc>
          <w:tcPr>
            <w:tcW w:w="992" w:type="dxa"/>
          </w:tcPr>
          <w:p w:rsidR="00D9024F" w:rsidRPr="00A218EF" w:rsidRDefault="00D9024F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246,0</w:t>
            </w:r>
          </w:p>
        </w:tc>
        <w:tc>
          <w:tcPr>
            <w:tcW w:w="851" w:type="dxa"/>
          </w:tcPr>
          <w:p w:rsidR="00D9024F" w:rsidRPr="00A218EF" w:rsidRDefault="00D9024F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345,6</w:t>
            </w:r>
          </w:p>
        </w:tc>
        <w:tc>
          <w:tcPr>
            <w:tcW w:w="992" w:type="dxa"/>
          </w:tcPr>
          <w:p w:rsidR="00D9024F" w:rsidRPr="00A218EF" w:rsidRDefault="00D9024F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366,4</w:t>
            </w:r>
          </w:p>
        </w:tc>
      </w:tr>
      <w:tr w:rsidR="00D9024F" w:rsidRPr="00A218EF" w:rsidTr="005B2253">
        <w:tc>
          <w:tcPr>
            <w:tcW w:w="9923" w:type="dxa"/>
            <w:gridSpan w:val="6"/>
          </w:tcPr>
          <w:p w:rsidR="00D9024F" w:rsidRPr="00A218EF" w:rsidRDefault="00D9024F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A218EF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 xml:space="preserve">ПО ПОДПРОГРАММЕ </w:t>
            </w:r>
          </w:p>
          <w:p w:rsidR="00D9024F" w:rsidRPr="00A218EF" w:rsidRDefault="00D9024F" w:rsidP="00261E21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A218EF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«Развитие и модернизация библиотечного дела в муниципальном образовании»</w:t>
            </w:r>
          </w:p>
        </w:tc>
      </w:tr>
      <w:tr w:rsidR="00D9024F" w:rsidRPr="00A218EF" w:rsidTr="001D033D">
        <w:tc>
          <w:tcPr>
            <w:tcW w:w="709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387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A218EF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Всего:</w:t>
            </w:r>
          </w:p>
        </w:tc>
        <w:tc>
          <w:tcPr>
            <w:tcW w:w="992" w:type="dxa"/>
          </w:tcPr>
          <w:p w:rsidR="00D9024F" w:rsidRPr="00A218EF" w:rsidRDefault="00D9024F" w:rsidP="002F14B1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1496,3</w:t>
            </w:r>
          </w:p>
        </w:tc>
        <w:tc>
          <w:tcPr>
            <w:tcW w:w="992" w:type="dxa"/>
          </w:tcPr>
          <w:p w:rsidR="00D9024F" w:rsidRPr="00A218EF" w:rsidRDefault="00D9024F" w:rsidP="00CC3BE9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524,0</w:t>
            </w:r>
          </w:p>
        </w:tc>
        <w:tc>
          <w:tcPr>
            <w:tcW w:w="851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472,0</w:t>
            </w:r>
          </w:p>
        </w:tc>
        <w:tc>
          <w:tcPr>
            <w:tcW w:w="992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500,3</w:t>
            </w:r>
          </w:p>
        </w:tc>
      </w:tr>
      <w:tr w:rsidR="00D9024F" w:rsidRPr="00A218EF" w:rsidTr="001D033D">
        <w:tc>
          <w:tcPr>
            <w:tcW w:w="709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387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A218EF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в том числе за счет средств:</w:t>
            </w:r>
          </w:p>
        </w:tc>
        <w:tc>
          <w:tcPr>
            <w:tcW w:w="992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992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851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992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D9024F" w:rsidRPr="00A218EF" w:rsidTr="001D033D">
        <w:tc>
          <w:tcPr>
            <w:tcW w:w="709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387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A218EF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областного бюджета (плановый объем)</w:t>
            </w:r>
          </w:p>
        </w:tc>
        <w:tc>
          <w:tcPr>
            <w:tcW w:w="992" w:type="dxa"/>
          </w:tcPr>
          <w:p w:rsidR="00D9024F" w:rsidRPr="00A218EF" w:rsidRDefault="00D9024F" w:rsidP="00753273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108,7</w:t>
            </w:r>
          </w:p>
        </w:tc>
        <w:tc>
          <w:tcPr>
            <w:tcW w:w="992" w:type="dxa"/>
          </w:tcPr>
          <w:p w:rsidR="00D9024F" w:rsidRPr="00A218EF" w:rsidRDefault="00D9024F" w:rsidP="00753273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108,7</w:t>
            </w:r>
          </w:p>
        </w:tc>
        <w:tc>
          <w:tcPr>
            <w:tcW w:w="851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992" w:type="dxa"/>
          </w:tcPr>
          <w:p w:rsidR="00D9024F" w:rsidRPr="00A218EF" w:rsidRDefault="00D9024F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A218EF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</w:tr>
      <w:tr w:rsidR="00D9024F" w:rsidRPr="00A218EF" w:rsidTr="001D033D">
        <w:tc>
          <w:tcPr>
            <w:tcW w:w="709" w:type="dxa"/>
          </w:tcPr>
          <w:p w:rsidR="00D9024F" w:rsidRPr="00A218EF" w:rsidRDefault="00D9024F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387" w:type="dxa"/>
          </w:tcPr>
          <w:p w:rsidR="00D9024F" w:rsidRPr="00A218EF" w:rsidRDefault="00D9024F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A218EF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местного бюджета (плановый объем)</w:t>
            </w:r>
          </w:p>
        </w:tc>
        <w:tc>
          <w:tcPr>
            <w:tcW w:w="992" w:type="dxa"/>
          </w:tcPr>
          <w:p w:rsidR="00D9024F" w:rsidRPr="00A218EF" w:rsidRDefault="00D9024F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1387,6</w:t>
            </w:r>
          </w:p>
        </w:tc>
        <w:tc>
          <w:tcPr>
            <w:tcW w:w="992" w:type="dxa"/>
          </w:tcPr>
          <w:p w:rsidR="00D9024F" w:rsidRPr="00A218EF" w:rsidRDefault="00D9024F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415,3</w:t>
            </w:r>
          </w:p>
        </w:tc>
        <w:tc>
          <w:tcPr>
            <w:tcW w:w="851" w:type="dxa"/>
          </w:tcPr>
          <w:p w:rsidR="00D9024F" w:rsidRPr="00A218EF" w:rsidRDefault="00D9024F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472,0</w:t>
            </w:r>
          </w:p>
        </w:tc>
        <w:tc>
          <w:tcPr>
            <w:tcW w:w="992" w:type="dxa"/>
          </w:tcPr>
          <w:p w:rsidR="00D9024F" w:rsidRPr="00A218EF" w:rsidRDefault="00D9024F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500,3</w:t>
            </w:r>
          </w:p>
        </w:tc>
      </w:tr>
    </w:tbl>
    <w:p w:rsidR="00D9024F" w:rsidRPr="00A218EF" w:rsidRDefault="00D9024F" w:rsidP="00264D88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D9024F" w:rsidRPr="00A218EF" w:rsidRDefault="00D9024F" w:rsidP="00617185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D9024F" w:rsidRPr="00A218EF" w:rsidRDefault="00D9024F" w:rsidP="00617185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D9024F" w:rsidRPr="00A218EF" w:rsidRDefault="00D9024F" w:rsidP="00617185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D9024F" w:rsidRDefault="00D9024F" w:rsidP="00617185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D9024F" w:rsidRDefault="00D9024F" w:rsidP="00617185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D9024F" w:rsidRDefault="00D9024F" w:rsidP="00617185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D9024F" w:rsidRDefault="00D9024F" w:rsidP="00617185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D9024F" w:rsidRDefault="00D9024F" w:rsidP="00617185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D9024F" w:rsidRDefault="00D9024F" w:rsidP="00617185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D9024F" w:rsidRDefault="00D9024F" w:rsidP="00617185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D9024F" w:rsidRDefault="00D9024F" w:rsidP="00617185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D9024F" w:rsidRDefault="00D9024F" w:rsidP="001D033D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D9024F" w:rsidRPr="00A218EF" w:rsidRDefault="00D9024F" w:rsidP="001D033D">
      <w:pPr>
        <w:shd w:val="clear" w:color="auto" w:fill="FFFFFF"/>
        <w:tabs>
          <w:tab w:val="left" w:pos="8645"/>
        </w:tabs>
        <w:autoSpaceDE w:val="0"/>
        <w:autoSpaceDN w:val="0"/>
        <w:adjustRightInd w:val="0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D9024F" w:rsidRPr="00863E7F" w:rsidRDefault="00D9024F" w:rsidP="00863E7F">
      <w:pPr>
        <w:jc w:val="right"/>
      </w:pPr>
      <w:r w:rsidRPr="00863E7F">
        <w:t>Приложение №3</w:t>
      </w:r>
    </w:p>
    <w:p w:rsidR="00D9024F" w:rsidRPr="00863E7F" w:rsidRDefault="00D9024F" w:rsidP="00863E7F">
      <w:pPr>
        <w:jc w:val="right"/>
      </w:pPr>
      <w:r>
        <w:t xml:space="preserve"> к постановлению от </w:t>
      </w:r>
      <w:r w:rsidRPr="009D0571">
        <w:t>02.11.2016г. № 289</w:t>
      </w:r>
    </w:p>
    <w:p w:rsidR="00D9024F" w:rsidRPr="00A218EF" w:rsidRDefault="00D9024F" w:rsidP="000B65D2">
      <w:pPr>
        <w:spacing w:after="200" w:line="276" w:lineRule="exact"/>
        <w:jc w:val="center"/>
        <w:rPr>
          <w:rFonts w:cs="Times New Roman"/>
          <w:color w:val="00000A"/>
        </w:rPr>
      </w:pPr>
    </w:p>
    <w:p w:rsidR="00D9024F" w:rsidRPr="00A218EF" w:rsidRDefault="00D9024F" w:rsidP="0015371A">
      <w:pPr>
        <w:suppressAutoHyphens w:val="0"/>
        <w:autoSpaceDE w:val="0"/>
        <w:autoSpaceDN w:val="0"/>
        <w:adjustRightInd w:val="0"/>
        <w:spacing w:line="276" w:lineRule="auto"/>
        <w:rPr>
          <w:rFonts w:cs="Times New Roman"/>
          <w:kern w:val="0"/>
          <w:lang w:eastAsia="ru-RU" w:bidi="ar-SA"/>
        </w:rPr>
      </w:pPr>
      <w:r w:rsidRPr="00A218EF">
        <w:rPr>
          <w:rFonts w:cs="Times New Roman"/>
          <w:kern w:val="0"/>
          <w:lang w:eastAsia="ru-RU" w:bidi="ar-SA"/>
        </w:rPr>
        <w:t xml:space="preserve">                                       План реализации муниципальной программы</w:t>
      </w:r>
    </w:p>
    <w:p w:rsidR="00D9024F" w:rsidRPr="00A218EF" w:rsidRDefault="00D9024F" w:rsidP="0015371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cs="Times New Roman"/>
          <w:kern w:val="0"/>
          <w:lang w:eastAsia="ru-RU" w:bidi="ar-SA"/>
        </w:rPr>
      </w:pPr>
      <w:r w:rsidRPr="00A218EF">
        <w:rPr>
          <w:rFonts w:cs="Times New Roman"/>
          <w:kern w:val="0"/>
          <w:lang w:eastAsia="ru-RU" w:bidi="ar-SA"/>
        </w:rPr>
        <w:t>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</w:t>
      </w:r>
      <w:r>
        <w:rPr>
          <w:rFonts w:cs="Times New Roman"/>
          <w:kern w:val="0"/>
          <w:lang w:eastAsia="ru-RU" w:bidi="ar-SA"/>
        </w:rPr>
        <w:t>7</w:t>
      </w:r>
      <w:r w:rsidRPr="00A218EF">
        <w:rPr>
          <w:rFonts w:cs="Times New Roman"/>
          <w:kern w:val="0"/>
          <w:lang w:eastAsia="ru-RU" w:bidi="ar-SA"/>
        </w:rPr>
        <w:t>-201</w:t>
      </w:r>
      <w:r>
        <w:rPr>
          <w:rFonts w:cs="Times New Roman"/>
          <w:kern w:val="0"/>
          <w:lang w:eastAsia="ru-RU" w:bidi="ar-SA"/>
        </w:rPr>
        <w:t>9</w:t>
      </w:r>
      <w:r w:rsidRPr="00A218EF">
        <w:rPr>
          <w:rFonts w:cs="Times New Roman"/>
          <w:kern w:val="0"/>
          <w:lang w:eastAsia="ru-RU" w:bidi="ar-SA"/>
        </w:rPr>
        <w:t xml:space="preserve"> годы»</w:t>
      </w:r>
    </w:p>
    <w:p w:rsidR="00D9024F" w:rsidRPr="00A218EF" w:rsidRDefault="00D9024F" w:rsidP="007A662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cs="Times New Roman"/>
          <w:kern w:val="0"/>
          <w:lang w:eastAsia="ru-RU" w:bidi="ar-SA"/>
        </w:rPr>
      </w:pPr>
    </w:p>
    <w:tbl>
      <w:tblPr>
        <w:tblW w:w="1006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127"/>
        <w:gridCol w:w="78"/>
        <w:gridCol w:w="1197"/>
        <w:gridCol w:w="63"/>
        <w:gridCol w:w="1213"/>
        <w:gridCol w:w="1985"/>
        <w:gridCol w:w="1275"/>
        <w:gridCol w:w="993"/>
        <w:gridCol w:w="1134"/>
      </w:tblGrid>
      <w:tr w:rsidR="00D9024F" w:rsidRPr="00A218EF" w:rsidTr="007C26F6">
        <w:trPr>
          <w:trHeight w:val="70"/>
        </w:trPr>
        <w:tc>
          <w:tcPr>
            <w:tcW w:w="2127" w:type="dxa"/>
            <w:vMerge w:val="restart"/>
          </w:tcPr>
          <w:p w:rsidR="00D9024F" w:rsidRPr="007C26F6" w:rsidRDefault="00D9024F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  <w:r w:rsidRPr="007C26F6">
              <w:rPr>
                <w:rFonts w:cs="Times New Roman"/>
                <w:kern w:val="0"/>
                <w:lang w:eastAsia="en-US" w:bidi="ar-SA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551" w:type="dxa"/>
            <w:gridSpan w:val="4"/>
          </w:tcPr>
          <w:p w:rsidR="00D9024F" w:rsidRPr="007C26F6" w:rsidRDefault="00D9024F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  <w:r w:rsidRPr="007C26F6">
              <w:rPr>
                <w:rFonts w:cs="Times New Roman"/>
                <w:kern w:val="0"/>
                <w:lang w:eastAsia="en-US" w:bidi="ar-SA"/>
              </w:rPr>
              <w:t>Срок</w:t>
            </w:r>
          </w:p>
        </w:tc>
        <w:tc>
          <w:tcPr>
            <w:tcW w:w="1985" w:type="dxa"/>
            <w:vMerge w:val="restart"/>
          </w:tcPr>
          <w:p w:rsidR="00D9024F" w:rsidRPr="007C26F6" w:rsidRDefault="00D9024F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lang w:eastAsia="en-US" w:bidi="ar-SA"/>
              </w:rPr>
            </w:pPr>
            <w:r w:rsidRPr="007C26F6">
              <w:rPr>
                <w:rFonts w:cs="Times New Roman"/>
                <w:kern w:val="0"/>
                <w:lang w:eastAsia="en-US" w:bidi="ar-SA"/>
              </w:rPr>
              <w:t>Финансирование (тыс.руб.)</w:t>
            </w:r>
          </w:p>
        </w:tc>
        <w:tc>
          <w:tcPr>
            <w:tcW w:w="3402" w:type="dxa"/>
            <w:gridSpan w:val="3"/>
            <w:vMerge w:val="restart"/>
          </w:tcPr>
          <w:p w:rsidR="00D9024F" w:rsidRPr="007C26F6" w:rsidRDefault="00D9024F" w:rsidP="001D03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  <w:r w:rsidRPr="007C26F6">
              <w:rPr>
                <w:rFonts w:cs="Times New Roman"/>
                <w:kern w:val="0"/>
                <w:lang w:eastAsia="en-US" w:bidi="ar-SA"/>
              </w:rPr>
              <w:t>В том числе</w:t>
            </w:r>
          </w:p>
        </w:tc>
      </w:tr>
      <w:tr w:rsidR="00D9024F" w:rsidRPr="00A218EF" w:rsidTr="007C26F6">
        <w:trPr>
          <w:trHeight w:val="517"/>
        </w:trPr>
        <w:tc>
          <w:tcPr>
            <w:tcW w:w="2127" w:type="dxa"/>
            <w:vMerge/>
            <w:vAlign w:val="center"/>
          </w:tcPr>
          <w:p w:rsidR="00D9024F" w:rsidRPr="007C26F6" w:rsidRDefault="00D9024F" w:rsidP="007A6624">
            <w:pPr>
              <w:widowControl/>
              <w:suppressAutoHyphens w:val="0"/>
              <w:spacing w:after="200" w:line="276" w:lineRule="auto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D9024F" w:rsidRPr="007C26F6" w:rsidRDefault="00D9024F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  <w:r w:rsidRPr="007C26F6">
              <w:rPr>
                <w:rFonts w:cs="Times New Roman"/>
                <w:kern w:val="0"/>
                <w:lang w:eastAsia="en-US" w:bidi="ar-SA"/>
              </w:rPr>
              <w:t>начала реализации</w:t>
            </w:r>
          </w:p>
        </w:tc>
        <w:tc>
          <w:tcPr>
            <w:tcW w:w="1276" w:type="dxa"/>
            <w:gridSpan w:val="2"/>
            <w:vMerge w:val="restart"/>
          </w:tcPr>
          <w:p w:rsidR="00D9024F" w:rsidRPr="007C26F6" w:rsidRDefault="00D9024F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  <w:r w:rsidRPr="007C26F6">
              <w:rPr>
                <w:rFonts w:cs="Times New Roman"/>
                <w:kern w:val="0"/>
                <w:lang w:eastAsia="en-US" w:bidi="ar-SA"/>
              </w:rPr>
              <w:t>окончания реализации</w:t>
            </w:r>
          </w:p>
        </w:tc>
        <w:tc>
          <w:tcPr>
            <w:tcW w:w="1985" w:type="dxa"/>
            <w:vMerge/>
            <w:vAlign w:val="center"/>
          </w:tcPr>
          <w:p w:rsidR="00D9024F" w:rsidRPr="007C26F6" w:rsidRDefault="00D9024F" w:rsidP="007A6624">
            <w:pPr>
              <w:widowControl/>
              <w:suppressAutoHyphens w:val="0"/>
              <w:spacing w:after="200" w:line="276" w:lineRule="auto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D9024F" w:rsidRPr="007C26F6" w:rsidRDefault="00D9024F" w:rsidP="007A6624">
            <w:pPr>
              <w:widowControl/>
              <w:suppressAutoHyphens w:val="0"/>
              <w:spacing w:after="200" w:line="276" w:lineRule="auto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</w:tr>
      <w:tr w:rsidR="00D9024F" w:rsidRPr="00A218EF" w:rsidTr="007C26F6">
        <w:tc>
          <w:tcPr>
            <w:tcW w:w="2127" w:type="dxa"/>
            <w:vMerge/>
            <w:vAlign w:val="center"/>
          </w:tcPr>
          <w:p w:rsidR="00D9024F" w:rsidRPr="007C26F6" w:rsidRDefault="00D9024F" w:rsidP="007A6624">
            <w:pPr>
              <w:widowControl/>
              <w:suppressAutoHyphens w:val="0"/>
              <w:spacing w:after="200" w:line="276" w:lineRule="auto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D9024F" w:rsidRPr="007C26F6" w:rsidRDefault="00D9024F" w:rsidP="007A6624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D9024F" w:rsidRPr="007C26F6" w:rsidRDefault="00D9024F" w:rsidP="007A6624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985" w:type="dxa"/>
            <w:vMerge/>
            <w:vAlign w:val="center"/>
          </w:tcPr>
          <w:p w:rsidR="00D9024F" w:rsidRPr="007C26F6" w:rsidRDefault="00D9024F" w:rsidP="007A6624">
            <w:pPr>
              <w:widowControl/>
              <w:suppressAutoHyphens w:val="0"/>
              <w:spacing w:after="200" w:line="276" w:lineRule="auto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275" w:type="dxa"/>
            <w:vAlign w:val="center"/>
          </w:tcPr>
          <w:p w:rsidR="00D9024F" w:rsidRPr="007C26F6" w:rsidRDefault="00D9024F" w:rsidP="007F042F">
            <w:pPr>
              <w:widowControl/>
              <w:suppressAutoHyphens w:val="0"/>
              <w:spacing w:after="200" w:line="276" w:lineRule="auto"/>
              <w:jc w:val="both"/>
              <w:rPr>
                <w:rFonts w:cs="Times New Roman"/>
                <w:kern w:val="0"/>
                <w:lang w:eastAsia="en-US" w:bidi="ar-SA"/>
              </w:rPr>
            </w:pPr>
            <w:r w:rsidRPr="007C26F6">
              <w:rPr>
                <w:rFonts w:cs="Times New Roman"/>
                <w:kern w:val="0"/>
                <w:lang w:eastAsia="en-US" w:bidi="ar-SA"/>
              </w:rPr>
              <w:t>2017г</w:t>
            </w:r>
          </w:p>
        </w:tc>
        <w:tc>
          <w:tcPr>
            <w:tcW w:w="993" w:type="dxa"/>
            <w:vAlign w:val="center"/>
          </w:tcPr>
          <w:p w:rsidR="00D9024F" w:rsidRPr="007C26F6" w:rsidRDefault="00D9024F" w:rsidP="007F042F">
            <w:pPr>
              <w:widowControl/>
              <w:suppressAutoHyphens w:val="0"/>
              <w:spacing w:after="200" w:line="276" w:lineRule="auto"/>
              <w:jc w:val="both"/>
              <w:rPr>
                <w:rFonts w:cs="Times New Roman"/>
                <w:kern w:val="0"/>
                <w:lang w:eastAsia="en-US" w:bidi="ar-SA"/>
              </w:rPr>
            </w:pPr>
            <w:r w:rsidRPr="007C26F6">
              <w:rPr>
                <w:rFonts w:cs="Times New Roman"/>
                <w:kern w:val="0"/>
                <w:lang w:eastAsia="en-US" w:bidi="ar-SA"/>
              </w:rPr>
              <w:t>2018г</w:t>
            </w:r>
          </w:p>
        </w:tc>
        <w:tc>
          <w:tcPr>
            <w:tcW w:w="1134" w:type="dxa"/>
            <w:vAlign w:val="center"/>
          </w:tcPr>
          <w:p w:rsidR="00D9024F" w:rsidRPr="007C26F6" w:rsidRDefault="00D9024F" w:rsidP="007F042F">
            <w:pPr>
              <w:widowControl/>
              <w:suppressAutoHyphens w:val="0"/>
              <w:spacing w:after="200" w:line="276" w:lineRule="auto"/>
              <w:jc w:val="both"/>
              <w:rPr>
                <w:rFonts w:cs="Times New Roman"/>
                <w:kern w:val="0"/>
                <w:lang w:eastAsia="en-US" w:bidi="ar-SA"/>
              </w:rPr>
            </w:pPr>
            <w:r w:rsidRPr="007C26F6">
              <w:rPr>
                <w:rFonts w:cs="Times New Roman"/>
                <w:kern w:val="0"/>
                <w:lang w:eastAsia="en-US" w:bidi="ar-SA"/>
              </w:rPr>
              <w:t>2019г</w:t>
            </w:r>
          </w:p>
        </w:tc>
      </w:tr>
      <w:tr w:rsidR="00D9024F" w:rsidRPr="00A218EF" w:rsidTr="007C26F6">
        <w:tc>
          <w:tcPr>
            <w:tcW w:w="2127" w:type="dxa"/>
          </w:tcPr>
          <w:p w:rsidR="00D9024F" w:rsidRPr="007C26F6" w:rsidRDefault="00D9024F" w:rsidP="001D03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  <w:r w:rsidRPr="007C26F6">
              <w:rPr>
                <w:rFonts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1275" w:type="dxa"/>
            <w:gridSpan w:val="2"/>
          </w:tcPr>
          <w:p w:rsidR="00D9024F" w:rsidRPr="007C26F6" w:rsidRDefault="00D9024F" w:rsidP="001D03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  <w:r w:rsidRPr="007C26F6">
              <w:rPr>
                <w:rFonts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1276" w:type="dxa"/>
            <w:gridSpan w:val="2"/>
          </w:tcPr>
          <w:p w:rsidR="00D9024F" w:rsidRPr="007C26F6" w:rsidRDefault="00D9024F" w:rsidP="001D03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  <w:r w:rsidRPr="007C26F6">
              <w:rPr>
                <w:rFonts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1985" w:type="dxa"/>
          </w:tcPr>
          <w:p w:rsidR="00D9024F" w:rsidRPr="007C26F6" w:rsidRDefault="00D9024F" w:rsidP="001D03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  <w:r w:rsidRPr="007C26F6">
              <w:rPr>
                <w:rFonts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1275" w:type="dxa"/>
          </w:tcPr>
          <w:p w:rsidR="00D9024F" w:rsidRPr="007C26F6" w:rsidRDefault="00D9024F" w:rsidP="001D03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  <w:r w:rsidRPr="007C26F6">
              <w:rPr>
                <w:rFonts w:cs="Times New Roman"/>
                <w:kern w:val="0"/>
                <w:lang w:eastAsia="en-US" w:bidi="ar-SA"/>
              </w:rPr>
              <w:t>6</w:t>
            </w:r>
          </w:p>
        </w:tc>
        <w:tc>
          <w:tcPr>
            <w:tcW w:w="993" w:type="dxa"/>
          </w:tcPr>
          <w:p w:rsidR="00D9024F" w:rsidRPr="007C26F6" w:rsidRDefault="00D9024F" w:rsidP="001D03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  <w:r w:rsidRPr="007C26F6">
              <w:rPr>
                <w:rFonts w:cs="Times New Roman"/>
                <w:kern w:val="0"/>
                <w:lang w:eastAsia="en-US" w:bidi="ar-SA"/>
              </w:rPr>
              <w:t>7</w:t>
            </w:r>
          </w:p>
        </w:tc>
        <w:tc>
          <w:tcPr>
            <w:tcW w:w="1134" w:type="dxa"/>
          </w:tcPr>
          <w:p w:rsidR="00D9024F" w:rsidRPr="007C26F6" w:rsidRDefault="00D9024F" w:rsidP="001D03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  <w:r w:rsidRPr="007C26F6">
              <w:rPr>
                <w:rFonts w:cs="Times New Roman"/>
                <w:kern w:val="0"/>
                <w:lang w:eastAsia="en-US" w:bidi="ar-SA"/>
              </w:rPr>
              <w:t>8</w:t>
            </w:r>
          </w:p>
        </w:tc>
      </w:tr>
      <w:tr w:rsidR="00D9024F" w:rsidRPr="00A218EF" w:rsidTr="007C26F6">
        <w:tc>
          <w:tcPr>
            <w:tcW w:w="2127" w:type="dxa"/>
            <w:vMerge w:val="restart"/>
          </w:tcPr>
          <w:p w:rsidR="00D9024F" w:rsidRPr="007C26F6" w:rsidRDefault="00D9024F" w:rsidP="007F042F">
            <w:pPr>
              <w:widowControl/>
              <w:suppressAutoHyphens w:val="0"/>
              <w:rPr>
                <w:rFonts w:cs="Times New Roman"/>
                <w:i/>
                <w:kern w:val="0"/>
                <w:lang w:eastAsia="en-US" w:bidi="ar-SA"/>
              </w:rPr>
            </w:pPr>
            <w:r w:rsidRPr="007C26F6">
              <w:rPr>
                <w:rFonts w:cs="Times New Roman"/>
                <w:i/>
                <w:kern w:val="0"/>
                <w:lang w:eastAsia="en-US" w:bidi="ar-SA"/>
              </w:rPr>
              <w:t xml:space="preserve">Подпрограмма 1 </w:t>
            </w:r>
            <w:r w:rsidRPr="007C26F6">
              <w:rPr>
                <w:rFonts w:cs="Times New Roman"/>
                <w:i/>
                <w:kern w:val="0"/>
                <w:lang w:eastAsia="ru-RU" w:bidi="ar-SA"/>
              </w:rPr>
              <w:t xml:space="preserve">«Организация культурно-досуговой деятельности на территории муниципального образования» </w:t>
            </w:r>
          </w:p>
        </w:tc>
        <w:tc>
          <w:tcPr>
            <w:tcW w:w="1275" w:type="dxa"/>
            <w:gridSpan w:val="2"/>
            <w:vMerge w:val="restart"/>
          </w:tcPr>
          <w:p w:rsidR="00D9024F" w:rsidRPr="007C26F6" w:rsidRDefault="00D9024F" w:rsidP="007F04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lang w:eastAsia="en-US" w:bidi="ar-SA"/>
              </w:rPr>
            </w:pPr>
            <w:r w:rsidRPr="007C26F6">
              <w:rPr>
                <w:rFonts w:cs="Times New Roman"/>
                <w:i/>
                <w:kern w:val="0"/>
                <w:lang w:eastAsia="en-US" w:bidi="ar-SA"/>
              </w:rPr>
              <w:t>01.01.2017</w:t>
            </w:r>
          </w:p>
        </w:tc>
        <w:tc>
          <w:tcPr>
            <w:tcW w:w="1276" w:type="dxa"/>
            <w:gridSpan w:val="2"/>
            <w:vMerge w:val="restart"/>
          </w:tcPr>
          <w:p w:rsidR="00D9024F" w:rsidRPr="007C26F6" w:rsidRDefault="00D9024F" w:rsidP="007F042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kern w:val="0"/>
                <w:lang w:eastAsia="en-US" w:bidi="ar-SA"/>
              </w:rPr>
            </w:pPr>
            <w:r w:rsidRPr="007C26F6">
              <w:rPr>
                <w:rFonts w:cs="Times New Roman"/>
                <w:i/>
                <w:kern w:val="0"/>
                <w:lang w:eastAsia="en-US" w:bidi="ar-SA"/>
              </w:rPr>
              <w:t>31.12.2019</w:t>
            </w:r>
          </w:p>
        </w:tc>
        <w:tc>
          <w:tcPr>
            <w:tcW w:w="1985" w:type="dxa"/>
          </w:tcPr>
          <w:p w:rsidR="00D9024F" w:rsidRPr="007C26F6" w:rsidRDefault="00D9024F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kern w:val="0"/>
                <w:lang w:eastAsia="en-US" w:bidi="ar-SA"/>
              </w:rPr>
            </w:pPr>
            <w:r>
              <w:rPr>
                <w:rFonts w:cs="Times New Roman"/>
                <w:i/>
                <w:kern w:val="0"/>
                <w:lang w:eastAsia="en-US" w:bidi="ar-SA"/>
              </w:rPr>
              <w:t>Итого:</w:t>
            </w:r>
          </w:p>
        </w:tc>
        <w:tc>
          <w:tcPr>
            <w:tcW w:w="1275" w:type="dxa"/>
          </w:tcPr>
          <w:p w:rsidR="00D9024F" w:rsidRPr="00753273" w:rsidRDefault="00D9024F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993" w:type="dxa"/>
          </w:tcPr>
          <w:p w:rsidR="00D9024F" w:rsidRPr="00753273" w:rsidRDefault="00D9024F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1134" w:type="dxa"/>
          </w:tcPr>
          <w:p w:rsidR="00D9024F" w:rsidRPr="00753273" w:rsidRDefault="00D9024F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kern w:val="0"/>
                <w:lang w:eastAsia="en-US" w:bidi="ar-SA"/>
              </w:rPr>
            </w:pPr>
          </w:p>
        </w:tc>
      </w:tr>
      <w:tr w:rsidR="00D9024F" w:rsidRPr="00A218EF" w:rsidTr="007C26F6">
        <w:trPr>
          <w:trHeight w:val="798"/>
        </w:trPr>
        <w:tc>
          <w:tcPr>
            <w:tcW w:w="2127" w:type="dxa"/>
            <w:vMerge/>
          </w:tcPr>
          <w:p w:rsidR="00D9024F" w:rsidRPr="007C26F6" w:rsidRDefault="00D9024F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1275" w:type="dxa"/>
            <w:gridSpan w:val="2"/>
            <w:vMerge/>
          </w:tcPr>
          <w:p w:rsidR="00D9024F" w:rsidRPr="007C26F6" w:rsidRDefault="00D9024F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1276" w:type="dxa"/>
            <w:gridSpan w:val="2"/>
            <w:vMerge/>
          </w:tcPr>
          <w:p w:rsidR="00D9024F" w:rsidRPr="007C26F6" w:rsidRDefault="00D9024F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1985" w:type="dxa"/>
          </w:tcPr>
          <w:p w:rsidR="00D9024F" w:rsidRPr="007C26F6" w:rsidRDefault="00D9024F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kern w:val="0"/>
                <w:lang w:eastAsia="en-US" w:bidi="ar-SA"/>
              </w:rPr>
            </w:pPr>
            <w:r w:rsidRPr="007C26F6">
              <w:rPr>
                <w:rFonts w:cs="Times New Roman"/>
                <w:i/>
                <w:kern w:val="0"/>
                <w:lang w:eastAsia="en-US" w:bidi="ar-SA"/>
              </w:rPr>
              <w:t>Областной бюджет-</w:t>
            </w:r>
          </w:p>
        </w:tc>
        <w:tc>
          <w:tcPr>
            <w:tcW w:w="1275" w:type="dxa"/>
          </w:tcPr>
          <w:p w:rsidR="00D9024F" w:rsidRPr="00753273" w:rsidRDefault="00D9024F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kern w:val="0"/>
                <w:lang w:eastAsia="en-US" w:bidi="ar-SA"/>
              </w:rPr>
            </w:pPr>
            <w:r>
              <w:rPr>
                <w:rFonts w:cs="Times New Roman"/>
                <w:i/>
                <w:kern w:val="0"/>
                <w:lang w:eastAsia="en-US" w:bidi="ar-SA"/>
              </w:rPr>
              <w:t>3907,3</w:t>
            </w:r>
          </w:p>
        </w:tc>
        <w:tc>
          <w:tcPr>
            <w:tcW w:w="993" w:type="dxa"/>
          </w:tcPr>
          <w:p w:rsidR="00D9024F" w:rsidRPr="00753273" w:rsidRDefault="00D9024F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kern w:val="0"/>
                <w:lang w:eastAsia="en-US" w:bidi="ar-SA"/>
              </w:rPr>
            </w:pPr>
            <w:r>
              <w:rPr>
                <w:rFonts w:cs="Times New Roman"/>
                <w:i/>
                <w:kern w:val="0"/>
                <w:lang w:eastAsia="en-US" w:bidi="ar-SA"/>
              </w:rPr>
              <w:t>2954,7</w:t>
            </w:r>
          </w:p>
        </w:tc>
        <w:tc>
          <w:tcPr>
            <w:tcW w:w="1134" w:type="dxa"/>
          </w:tcPr>
          <w:p w:rsidR="00D9024F" w:rsidRPr="00753273" w:rsidRDefault="00D9024F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kern w:val="0"/>
                <w:lang w:eastAsia="en-US" w:bidi="ar-SA"/>
              </w:rPr>
            </w:pPr>
            <w:r>
              <w:rPr>
                <w:rFonts w:cs="Times New Roman"/>
                <w:i/>
                <w:kern w:val="0"/>
                <w:lang w:eastAsia="en-US" w:bidi="ar-SA"/>
              </w:rPr>
              <w:t>3203,3</w:t>
            </w:r>
          </w:p>
        </w:tc>
      </w:tr>
      <w:tr w:rsidR="00D9024F" w:rsidRPr="00A218EF" w:rsidTr="007C26F6">
        <w:tc>
          <w:tcPr>
            <w:tcW w:w="2127" w:type="dxa"/>
            <w:vMerge/>
          </w:tcPr>
          <w:p w:rsidR="00D9024F" w:rsidRPr="007C26F6" w:rsidRDefault="00D9024F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1275" w:type="dxa"/>
            <w:gridSpan w:val="2"/>
            <w:vMerge/>
          </w:tcPr>
          <w:p w:rsidR="00D9024F" w:rsidRPr="007C26F6" w:rsidRDefault="00D9024F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1276" w:type="dxa"/>
            <w:gridSpan w:val="2"/>
            <w:vMerge/>
          </w:tcPr>
          <w:p w:rsidR="00D9024F" w:rsidRPr="007C26F6" w:rsidRDefault="00D9024F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1985" w:type="dxa"/>
          </w:tcPr>
          <w:p w:rsidR="00D9024F" w:rsidRPr="007C26F6" w:rsidRDefault="00D9024F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kern w:val="0"/>
                <w:lang w:eastAsia="en-US" w:bidi="ar-SA"/>
              </w:rPr>
            </w:pPr>
            <w:r w:rsidRPr="007C26F6">
              <w:rPr>
                <w:rFonts w:cs="Times New Roman"/>
                <w:i/>
                <w:kern w:val="0"/>
                <w:lang w:eastAsia="en-US" w:bidi="ar-SA"/>
              </w:rPr>
              <w:t>Местный бюджет-</w:t>
            </w:r>
          </w:p>
        </w:tc>
        <w:tc>
          <w:tcPr>
            <w:tcW w:w="1275" w:type="dxa"/>
          </w:tcPr>
          <w:p w:rsidR="00D9024F" w:rsidRPr="00753273" w:rsidRDefault="00D9024F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kern w:val="0"/>
                <w:lang w:eastAsia="en-US" w:bidi="ar-SA"/>
              </w:rPr>
            </w:pPr>
            <w:r w:rsidRPr="00753273">
              <w:rPr>
                <w:rFonts w:cs="Times New Roman"/>
                <w:i/>
                <w:kern w:val="0"/>
                <w:lang w:eastAsia="en-US" w:bidi="ar-SA"/>
              </w:rPr>
              <w:t>326,6</w:t>
            </w:r>
          </w:p>
        </w:tc>
        <w:tc>
          <w:tcPr>
            <w:tcW w:w="993" w:type="dxa"/>
          </w:tcPr>
          <w:p w:rsidR="00D9024F" w:rsidRPr="00753273" w:rsidRDefault="00D9024F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1134" w:type="dxa"/>
          </w:tcPr>
          <w:p w:rsidR="00D9024F" w:rsidRPr="00753273" w:rsidRDefault="00D9024F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kern w:val="0"/>
                <w:lang w:eastAsia="en-US" w:bidi="ar-SA"/>
              </w:rPr>
            </w:pPr>
          </w:p>
        </w:tc>
      </w:tr>
      <w:tr w:rsidR="00D9024F" w:rsidRPr="00A218EF" w:rsidTr="005B2253">
        <w:tc>
          <w:tcPr>
            <w:tcW w:w="4678" w:type="dxa"/>
            <w:gridSpan w:val="5"/>
          </w:tcPr>
          <w:p w:rsidR="00D9024F" w:rsidRPr="007C26F6" w:rsidRDefault="00D9024F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  <w:r w:rsidRPr="007C26F6">
              <w:rPr>
                <w:rFonts w:cs="Times New Roman"/>
                <w:kern w:val="0"/>
                <w:lang w:eastAsia="en-US" w:bidi="ar-SA"/>
              </w:rPr>
              <w:t>Мероприятие 1.1.</w:t>
            </w:r>
          </w:p>
        </w:tc>
        <w:tc>
          <w:tcPr>
            <w:tcW w:w="1985" w:type="dxa"/>
          </w:tcPr>
          <w:p w:rsidR="00D9024F" w:rsidRPr="007C26F6" w:rsidRDefault="00D9024F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275" w:type="dxa"/>
          </w:tcPr>
          <w:p w:rsidR="00D9024F" w:rsidRPr="00753273" w:rsidRDefault="00D9024F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993" w:type="dxa"/>
          </w:tcPr>
          <w:p w:rsidR="00D9024F" w:rsidRPr="00753273" w:rsidRDefault="00D9024F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</w:tcPr>
          <w:p w:rsidR="00D9024F" w:rsidRPr="00753273" w:rsidRDefault="00D9024F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</w:tr>
      <w:tr w:rsidR="00D9024F" w:rsidRPr="00A218EF" w:rsidTr="007C26F6">
        <w:tc>
          <w:tcPr>
            <w:tcW w:w="2127" w:type="dxa"/>
            <w:vMerge w:val="restart"/>
          </w:tcPr>
          <w:p w:rsidR="00D9024F" w:rsidRPr="007C26F6" w:rsidRDefault="00D9024F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lang w:eastAsia="en-US" w:bidi="ar-SA"/>
              </w:rPr>
            </w:pPr>
            <w:r w:rsidRPr="007C26F6">
              <w:rPr>
                <w:rFonts w:cs="Times New Roman"/>
                <w:kern w:val="0"/>
                <w:lang w:eastAsia="en-US" w:bidi="ar-SA"/>
              </w:rPr>
              <w:t>Обеспечение деятельности учреждения</w:t>
            </w:r>
          </w:p>
        </w:tc>
        <w:tc>
          <w:tcPr>
            <w:tcW w:w="1275" w:type="dxa"/>
            <w:gridSpan w:val="2"/>
            <w:vMerge w:val="restart"/>
          </w:tcPr>
          <w:p w:rsidR="00D9024F" w:rsidRPr="007C26F6" w:rsidRDefault="00D9024F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D9024F" w:rsidRPr="007C26F6" w:rsidRDefault="00D9024F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985" w:type="dxa"/>
          </w:tcPr>
          <w:p w:rsidR="00D9024F" w:rsidRPr="007C26F6" w:rsidRDefault="00D9024F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  <w:r w:rsidRPr="007C26F6">
              <w:rPr>
                <w:rFonts w:cs="Times New Roman"/>
                <w:kern w:val="0"/>
                <w:lang w:eastAsia="en-US" w:bidi="ar-SA"/>
              </w:rPr>
              <w:t>Областной бюджет-</w:t>
            </w:r>
          </w:p>
        </w:tc>
        <w:tc>
          <w:tcPr>
            <w:tcW w:w="1275" w:type="dxa"/>
          </w:tcPr>
          <w:p w:rsidR="00D9024F" w:rsidRPr="00753273" w:rsidRDefault="00D9024F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  <w:r>
              <w:rPr>
                <w:rFonts w:cs="Times New Roman"/>
                <w:kern w:val="0"/>
                <w:lang w:eastAsia="en-US" w:bidi="ar-SA"/>
              </w:rPr>
              <w:t>326,6</w:t>
            </w:r>
          </w:p>
        </w:tc>
        <w:tc>
          <w:tcPr>
            <w:tcW w:w="993" w:type="dxa"/>
          </w:tcPr>
          <w:p w:rsidR="00D9024F" w:rsidRPr="00753273" w:rsidRDefault="00D9024F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</w:tcPr>
          <w:p w:rsidR="00D9024F" w:rsidRPr="00753273" w:rsidRDefault="00D9024F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</w:tr>
      <w:tr w:rsidR="00D9024F" w:rsidRPr="00A218EF" w:rsidTr="007C26F6">
        <w:tc>
          <w:tcPr>
            <w:tcW w:w="2127" w:type="dxa"/>
            <w:vMerge/>
          </w:tcPr>
          <w:p w:rsidR="00D9024F" w:rsidRPr="007C26F6" w:rsidRDefault="00D9024F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275" w:type="dxa"/>
            <w:gridSpan w:val="2"/>
            <w:vMerge/>
          </w:tcPr>
          <w:p w:rsidR="00D9024F" w:rsidRPr="007C26F6" w:rsidRDefault="00D9024F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276" w:type="dxa"/>
            <w:gridSpan w:val="2"/>
            <w:vMerge/>
          </w:tcPr>
          <w:p w:rsidR="00D9024F" w:rsidRPr="007C26F6" w:rsidRDefault="00D9024F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985" w:type="dxa"/>
          </w:tcPr>
          <w:p w:rsidR="00D9024F" w:rsidRPr="007C26F6" w:rsidRDefault="00D9024F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  <w:r w:rsidRPr="007C26F6">
              <w:rPr>
                <w:rFonts w:cs="Times New Roman"/>
                <w:kern w:val="0"/>
                <w:lang w:eastAsia="en-US" w:bidi="ar-SA"/>
              </w:rPr>
              <w:t>Местный бюджет-</w:t>
            </w:r>
          </w:p>
        </w:tc>
        <w:tc>
          <w:tcPr>
            <w:tcW w:w="1275" w:type="dxa"/>
          </w:tcPr>
          <w:p w:rsidR="00D9024F" w:rsidRPr="00753273" w:rsidRDefault="00D9024F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  <w:r>
              <w:rPr>
                <w:rFonts w:cs="Times New Roman"/>
                <w:kern w:val="0"/>
                <w:lang w:eastAsia="en-US" w:bidi="ar-SA"/>
              </w:rPr>
              <w:t>2475,3</w:t>
            </w:r>
          </w:p>
        </w:tc>
        <w:tc>
          <w:tcPr>
            <w:tcW w:w="993" w:type="dxa"/>
          </w:tcPr>
          <w:p w:rsidR="00D9024F" w:rsidRPr="00753273" w:rsidRDefault="00D9024F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  <w:r>
              <w:rPr>
                <w:rFonts w:cs="Times New Roman"/>
                <w:kern w:val="0"/>
                <w:lang w:eastAsia="en-US" w:bidi="ar-SA"/>
              </w:rPr>
              <w:t>2704,7</w:t>
            </w:r>
          </w:p>
        </w:tc>
        <w:tc>
          <w:tcPr>
            <w:tcW w:w="1134" w:type="dxa"/>
          </w:tcPr>
          <w:p w:rsidR="00D9024F" w:rsidRPr="00753273" w:rsidRDefault="00D9024F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  <w:r>
              <w:rPr>
                <w:rFonts w:cs="Times New Roman"/>
                <w:kern w:val="0"/>
                <w:lang w:eastAsia="en-US" w:bidi="ar-SA"/>
              </w:rPr>
              <w:t>2948,3</w:t>
            </w:r>
          </w:p>
        </w:tc>
      </w:tr>
      <w:tr w:rsidR="00D9024F" w:rsidRPr="00A218EF" w:rsidTr="005B2253">
        <w:trPr>
          <w:trHeight w:val="430"/>
        </w:trPr>
        <w:tc>
          <w:tcPr>
            <w:tcW w:w="4678" w:type="dxa"/>
            <w:gridSpan w:val="5"/>
          </w:tcPr>
          <w:p w:rsidR="00D9024F" w:rsidRPr="007C26F6" w:rsidRDefault="00D9024F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  <w:r w:rsidRPr="00495100">
              <w:rPr>
                <w:rFonts w:cs="Times New Roman"/>
                <w:kern w:val="0"/>
                <w:lang w:eastAsia="en-US" w:bidi="ar-SA"/>
              </w:rPr>
              <w:t>Мероприятие 1.2.</w:t>
            </w:r>
          </w:p>
        </w:tc>
        <w:tc>
          <w:tcPr>
            <w:tcW w:w="1985" w:type="dxa"/>
          </w:tcPr>
          <w:p w:rsidR="00D9024F" w:rsidRPr="007C26F6" w:rsidRDefault="00D9024F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275" w:type="dxa"/>
          </w:tcPr>
          <w:p w:rsidR="00D9024F" w:rsidRPr="00753273" w:rsidRDefault="00D9024F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993" w:type="dxa"/>
          </w:tcPr>
          <w:p w:rsidR="00D9024F" w:rsidRPr="00753273" w:rsidRDefault="00D9024F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</w:tcPr>
          <w:p w:rsidR="00D9024F" w:rsidRPr="00753273" w:rsidRDefault="00D9024F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</w:tr>
      <w:tr w:rsidR="00D9024F" w:rsidRPr="00A218EF" w:rsidTr="00495100">
        <w:trPr>
          <w:trHeight w:val="205"/>
        </w:trPr>
        <w:tc>
          <w:tcPr>
            <w:tcW w:w="2205" w:type="dxa"/>
            <w:gridSpan w:val="2"/>
            <w:vMerge w:val="restart"/>
          </w:tcPr>
          <w:p w:rsidR="00D9024F" w:rsidRPr="007C26F6" w:rsidRDefault="00D9024F" w:rsidP="004951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  <w:r>
              <w:rPr>
                <w:rFonts w:cs="Times New Roman"/>
                <w:kern w:val="0"/>
                <w:lang w:eastAsia="en-US" w:bidi="ar-SA"/>
              </w:rPr>
              <w:t>Укрепление материально-технической базы учреждения</w:t>
            </w:r>
          </w:p>
        </w:tc>
        <w:tc>
          <w:tcPr>
            <w:tcW w:w="1260" w:type="dxa"/>
            <w:gridSpan w:val="2"/>
            <w:vMerge w:val="restart"/>
          </w:tcPr>
          <w:p w:rsidR="00D9024F" w:rsidRPr="007C26F6" w:rsidRDefault="00D9024F" w:rsidP="004951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213" w:type="dxa"/>
            <w:vMerge w:val="restart"/>
          </w:tcPr>
          <w:p w:rsidR="00D9024F" w:rsidRPr="007C26F6" w:rsidRDefault="00D9024F" w:rsidP="004951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985" w:type="dxa"/>
          </w:tcPr>
          <w:p w:rsidR="00D9024F" w:rsidRPr="007C26F6" w:rsidRDefault="00D9024F" w:rsidP="004951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  <w:r w:rsidRPr="007C26F6">
              <w:rPr>
                <w:rFonts w:cs="Times New Roman"/>
                <w:kern w:val="0"/>
                <w:lang w:eastAsia="en-US" w:bidi="ar-SA"/>
              </w:rPr>
              <w:t>Областной бюджет-</w:t>
            </w:r>
          </w:p>
        </w:tc>
        <w:tc>
          <w:tcPr>
            <w:tcW w:w="1275" w:type="dxa"/>
          </w:tcPr>
          <w:p w:rsidR="00D9024F" w:rsidRPr="00753273" w:rsidRDefault="00D9024F" w:rsidP="004951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993" w:type="dxa"/>
          </w:tcPr>
          <w:p w:rsidR="00D9024F" w:rsidRPr="00753273" w:rsidRDefault="00D9024F" w:rsidP="004951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</w:tcPr>
          <w:p w:rsidR="00D9024F" w:rsidRPr="00753273" w:rsidRDefault="00D9024F" w:rsidP="004951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</w:tr>
      <w:tr w:rsidR="00D9024F" w:rsidRPr="00A218EF" w:rsidTr="00495100">
        <w:trPr>
          <w:trHeight w:val="210"/>
        </w:trPr>
        <w:tc>
          <w:tcPr>
            <w:tcW w:w="2205" w:type="dxa"/>
            <w:gridSpan w:val="2"/>
            <w:vMerge/>
          </w:tcPr>
          <w:p w:rsidR="00D9024F" w:rsidRPr="007C26F6" w:rsidRDefault="00D9024F" w:rsidP="004951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260" w:type="dxa"/>
            <w:gridSpan w:val="2"/>
            <w:vMerge/>
          </w:tcPr>
          <w:p w:rsidR="00D9024F" w:rsidRPr="007C26F6" w:rsidRDefault="00D9024F" w:rsidP="004951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213" w:type="dxa"/>
            <w:vMerge/>
          </w:tcPr>
          <w:p w:rsidR="00D9024F" w:rsidRPr="007C26F6" w:rsidRDefault="00D9024F" w:rsidP="004951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985" w:type="dxa"/>
          </w:tcPr>
          <w:p w:rsidR="00D9024F" w:rsidRPr="007C26F6" w:rsidRDefault="00D9024F" w:rsidP="004951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  <w:r w:rsidRPr="007C26F6">
              <w:rPr>
                <w:rFonts w:cs="Times New Roman"/>
                <w:kern w:val="0"/>
                <w:lang w:eastAsia="en-US" w:bidi="ar-SA"/>
              </w:rPr>
              <w:t>Местный бюджет-</w:t>
            </w:r>
          </w:p>
        </w:tc>
        <w:tc>
          <w:tcPr>
            <w:tcW w:w="1275" w:type="dxa"/>
          </w:tcPr>
          <w:p w:rsidR="00D9024F" w:rsidRPr="00753273" w:rsidRDefault="00D9024F" w:rsidP="004951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  <w:r w:rsidRPr="00753273">
              <w:rPr>
                <w:rFonts w:cs="Times New Roman"/>
                <w:kern w:val="0"/>
                <w:lang w:eastAsia="en-US" w:bidi="ar-SA"/>
              </w:rPr>
              <w:t>45,0</w:t>
            </w:r>
          </w:p>
        </w:tc>
        <w:tc>
          <w:tcPr>
            <w:tcW w:w="993" w:type="dxa"/>
          </w:tcPr>
          <w:p w:rsidR="00D9024F" w:rsidRPr="00753273" w:rsidRDefault="00D9024F" w:rsidP="004951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  <w:r w:rsidRPr="00753273">
              <w:rPr>
                <w:rFonts w:cs="Times New Roman"/>
                <w:kern w:val="0"/>
                <w:lang w:eastAsia="en-US" w:bidi="ar-SA"/>
              </w:rPr>
              <w:t>50,0</w:t>
            </w:r>
          </w:p>
        </w:tc>
        <w:tc>
          <w:tcPr>
            <w:tcW w:w="1134" w:type="dxa"/>
          </w:tcPr>
          <w:p w:rsidR="00D9024F" w:rsidRPr="00753273" w:rsidRDefault="00D9024F" w:rsidP="004951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  <w:r w:rsidRPr="00753273">
              <w:rPr>
                <w:rFonts w:cs="Times New Roman"/>
                <w:kern w:val="0"/>
                <w:lang w:eastAsia="en-US" w:bidi="ar-SA"/>
              </w:rPr>
              <w:t>55,0</w:t>
            </w:r>
          </w:p>
        </w:tc>
      </w:tr>
      <w:tr w:rsidR="00D9024F" w:rsidRPr="00A218EF" w:rsidTr="00E35AAF">
        <w:trPr>
          <w:trHeight w:val="210"/>
        </w:trPr>
        <w:tc>
          <w:tcPr>
            <w:tcW w:w="4678" w:type="dxa"/>
            <w:gridSpan w:val="5"/>
          </w:tcPr>
          <w:p w:rsidR="00D9024F" w:rsidRPr="007C26F6" w:rsidRDefault="00D9024F" w:rsidP="004951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  <w:r>
              <w:rPr>
                <w:rFonts w:cs="Times New Roman"/>
                <w:kern w:val="0"/>
                <w:lang w:eastAsia="en-US" w:bidi="ar-SA"/>
              </w:rPr>
              <w:t>Мероприятие 1.3</w:t>
            </w:r>
            <w:r w:rsidRPr="00E81B82">
              <w:rPr>
                <w:rFonts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1985" w:type="dxa"/>
          </w:tcPr>
          <w:p w:rsidR="00D9024F" w:rsidRPr="007C26F6" w:rsidRDefault="00D9024F" w:rsidP="004951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275" w:type="dxa"/>
          </w:tcPr>
          <w:p w:rsidR="00D9024F" w:rsidRPr="00753273" w:rsidRDefault="00D9024F" w:rsidP="004951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993" w:type="dxa"/>
          </w:tcPr>
          <w:p w:rsidR="00D9024F" w:rsidRPr="00753273" w:rsidRDefault="00D9024F" w:rsidP="004951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</w:tcPr>
          <w:p w:rsidR="00D9024F" w:rsidRPr="00753273" w:rsidRDefault="00D9024F" w:rsidP="004951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</w:tr>
      <w:tr w:rsidR="00D9024F" w:rsidRPr="00A218EF" w:rsidTr="00E81B82">
        <w:trPr>
          <w:trHeight w:val="252"/>
        </w:trPr>
        <w:tc>
          <w:tcPr>
            <w:tcW w:w="2205" w:type="dxa"/>
            <w:gridSpan w:val="2"/>
            <w:vMerge w:val="restart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  <w:r>
              <w:rPr>
                <w:rFonts w:cs="Times New Roman"/>
                <w:kern w:val="0"/>
                <w:lang w:eastAsia="en-US" w:bidi="ar-SA"/>
              </w:rPr>
              <w:t>Капитальный ремонт ДК</w:t>
            </w:r>
          </w:p>
        </w:tc>
        <w:tc>
          <w:tcPr>
            <w:tcW w:w="1260" w:type="dxa"/>
            <w:gridSpan w:val="2"/>
            <w:vMerge w:val="restart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213" w:type="dxa"/>
            <w:vMerge w:val="restart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985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  <w:r w:rsidRPr="007C26F6">
              <w:rPr>
                <w:rFonts w:cs="Times New Roman"/>
                <w:kern w:val="0"/>
                <w:lang w:eastAsia="en-US" w:bidi="ar-SA"/>
              </w:rPr>
              <w:t>Областной бюджет-</w:t>
            </w:r>
          </w:p>
        </w:tc>
        <w:tc>
          <w:tcPr>
            <w:tcW w:w="1275" w:type="dxa"/>
          </w:tcPr>
          <w:p w:rsidR="00D9024F" w:rsidRPr="00753273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993" w:type="dxa"/>
          </w:tcPr>
          <w:p w:rsidR="00D9024F" w:rsidRPr="00753273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</w:tcPr>
          <w:p w:rsidR="00D9024F" w:rsidRPr="00753273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</w:tr>
      <w:tr w:rsidR="00D9024F" w:rsidRPr="00A218EF" w:rsidTr="00495100">
        <w:trPr>
          <w:trHeight w:val="285"/>
        </w:trPr>
        <w:tc>
          <w:tcPr>
            <w:tcW w:w="2205" w:type="dxa"/>
            <w:gridSpan w:val="2"/>
            <w:vMerge/>
          </w:tcPr>
          <w:p w:rsidR="00D9024F" w:rsidRDefault="00D9024F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260" w:type="dxa"/>
            <w:gridSpan w:val="2"/>
            <w:vMerge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213" w:type="dxa"/>
            <w:vMerge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985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  <w:r w:rsidRPr="007C26F6">
              <w:rPr>
                <w:rFonts w:cs="Times New Roman"/>
                <w:kern w:val="0"/>
                <w:lang w:eastAsia="en-US" w:bidi="ar-SA"/>
              </w:rPr>
              <w:t>Местный бюджет-</w:t>
            </w:r>
          </w:p>
        </w:tc>
        <w:tc>
          <w:tcPr>
            <w:tcW w:w="1275" w:type="dxa"/>
          </w:tcPr>
          <w:p w:rsidR="00D9024F" w:rsidRPr="00753273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  <w:r>
              <w:rPr>
                <w:rFonts w:cs="Times New Roman"/>
                <w:kern w:val="0"/>
                <w:lang w:eastAsia="en-US" w:bidi="ar-SA"/>
              </w:rPr>
              <w:t>1187,0</w:t>
            </w:r>
          </w:p>
        </w:tc>
        <w:tc>
          <w:tcPr>
            <w:tcW w:w="993" w:type="dxa"/>
          </w:tcPr>
          <w:p w:rsidR="00D9024F" w:rsidRPr="00753273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</w:tcPr>
          <w:p w:rsidR="00D9024F" w:rsidRPr="00753273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</w:tr>
      <w:tr w:rsidR="00D9024F" w:rsidRPr="00A218EF" w:rsidTr="005B2253">
        <w:trPr>
          <w:trHeight w:val="430"/>
        </w:trPr>
        <w:tc>
          <w:tcPr>
            <w:tcW w:w="4678" w:type="dxa"/>
            <w:gridSpan w:val="5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  <w:r w:rsidRPr="007C26F6">
              <w:rPr>
                <w:rFonts w:cs="Times New Roman"/>
                <w:kern w:val="0"/>
                <w:lang w:eastAsia="en-US" w:bidi="ar-SA"/>
              </w:rPr>
              <w:t>Мероприятие 1.</w:t>
            </w:r>
            <w:r>
              <w:rPr>
                <w:rFonts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1985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275" w:type="dxa"/>
          </w:tcPr>
          <w:p w:rsidR="00D9024F" w:rsidRPr="00753273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993" w:type="dxa"/>
          </w:tcPr>
          <w:p w:rsidR="00D9024F" w:rsidRPr="00753273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</w:tcPr>
          <w:p w:rsidR="00D9024F" w:rsidRPr="00753273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</w:tr>
      <w:tr w:rsidR="00D9024F" w:rsidRPr="00A218EF" w:rsidTr="007C26F6">
        <w:tc>
          <w:tcPr>
            <w:tcW w:w="2127" w:type="dxa"/>
            <w:vMerge w:val="restart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lang w:eastAsia="en-US" w:bidi="ar-SA"/>
              </w:rPr>
            </w:pPr>
            <w:r w:rsidRPr="007C26F6">
              <w:rPr>
                <w:rFonts w:cs="Times New Roman"/>
                <w:kern w:val="0"/>
                <w:lang w:eastAsia="en-US" w:bidi="ar-SA"/>
              </w:rPr>
              <w:t>Организация и проведение культурно — массовых мероприятий</w:t>
            </w:r>
          </w:p>
        </w:tc>
        <w:tc>
          <w:tcPr>
            <w:tcW w:w="1275" w:type="dxa"/>
            <w:gridSpan w:val="2"/>
            <w:vMerge w:val="restart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985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  <w:r w:rsidRPr="007C26F6">
              <w:rPr>
                <w:rFonts w:cs="Times New Roman"/>
                <w:kern w:val="0"/>
                <w:lang w:eastAsia="en-US" w:bidi="ar-SA"/>
              </w:rPr>
              <w:t>Областной бюджет-</w:t>
            </w:r>
          </w:p>
        </w:tc>
        <w:tc>
          <w:tcPr>
            <w:tcW w:w="1275" w:type="dxa"/>
          </w:tcPr>
          <w:p w:rsidR="00D9024F" w:rsidRPr="00753273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993" w:type="dxa"/>
          </w:tcPr>
          <w:p w:rsidR="00D9024F" w:rsidRPr="00753273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</w:tcPr>
          <w:p w:rsidR="00D9024F" w:rsidRPr="00753273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</w:tr>
      <w:tr w:rsidR="00D9024F" w:rsidRPr="00A218EF" w:rsidTr="00A14985">
        <w:trPr>
          <w:trHeight w:val="286"/>
        </w:trPr>
        <w:tc>
          <w:tcPr>
            <w:tcW w:w="2127" w:type="dxa"/>
            <w:vMerge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275" w:type="dxa"/>
            <w:gridSpan w:val="2"/>
            <w:vMerge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276" w:type="dxa"/>
            <w:gridSpan w:val="2"/>
            <w:vMerge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985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  <w:r w:rsidRPr="007C26F6">
              <w:rPr>
                <w:rFonts w:cs="Times New Roman"/>
                <w:kern w:val="0"/>
                <w:lang w:eastAsia="en-US" w:bidi="ar-SA"/>
              </w:rPr>
              <w:t>Местный бюджет-</w:t>
            </w:r>
          </w:p>
        </w:tc>
        <w:tc>
          <w:tcPr>
            <w:tcW w:w="1275" w:type="dxa"/>
          </w:tcPr>
          <w:p w:rsidR="00D9024F" w:rsidRPr="00753273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  <w:r w:rsidRPr="00753273">
              <w:rPr>
                <w:rFonts w:cs="Times New Roman"/>
                <w:kern w:val="0"/>
                <w:lang w:eastAsia="en-US" w:bidi="ar-SA"/>
              </w:rPr>
              <w:t>200,0</w:t>
            </w:r>
          </w:p>
        </w:tc>
        <w:tc>
          <w:tcPr>
            <w:tcW w:w="993" w:type="dxa"/>
          </w:tcPr>
          <w:p w:rsidR="00D9024F" w:rsidRPr="00753273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  <w:r w:rsidRPr="00753273">
              <w:rPr>
                <w:rFonts w:cs="Times New Roman"/>
                <w:kern w:val="0"/>
                <w:lang w:eastAsia="en-US" w:bidi="ar-SA"/>
              </w:rPr>
              <w:t>200,0</w:t>
            </w:r>
          </w:p>
        </w:tc>
        <w:tc>
          <w:tcPr>
            <w:tcW w:w="1134" w:type="dxa"/>
          </w:tcPr>
          <w:p w:rsidR="00D9024F" w:rsidRPr="00753273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  <w:r w:rsidRPr="00753273">
              <w:rPr>
                <w:rFonts w:cs="Times New Roman"/>
                <w:kern w:val="0"/>
                <w:lang w:eastAsia="en-US" w:bidi="ar-SA"/>
              </w:rPr>
              <w:t>200,0</w:t>
            </w:r>
          </w:p>
        </w:tc>
      </w:tr>
      <w:tr w:rsidR="00D9024F" w:rsidRPr="00A218EF" w:rsidTr="007C26F6">
        <w:tc>
          <w:tcPr>
            <w:tcW w:w="2127" w:type="dxa"/>
            <w:vMerge w:val="restart"/>
          </w:tcPr>
          <w:p w:rsidR="00D9024F" w:rsidRPr="007C26F6" w:rsidRDefault="00D9024F" w:rsidP="00E81B82">
            <w:pPr>
              <w:widowControl/>
              <w:suppressAutoHyphens w:val="0"/>
              <w:rPr>
                <w:rFonts w:cs="Times New Roman"/>
                <w:i/>
                <w:kern w:val="0"/>
                <w:lang w:eastAsia="en-US" w:bidi="ar-SA"/>
              </w:rPr>
            </w:pPr>
            <w:r w:rsidRPr="007C26F6">
              <w:rPr>
                <w:rFonts w:cs="Times New Roman"/>
                <w:i/>
                <w:kern w:val="0"/>
                <w:lang w:eastAsia="en-US" w:bidi="ar-SA"/>
              </w:rPr>
              <w:t xml:space="preserve">Подпрограмма 2 </w:t>
            </w:r>
            <w:r w:rsidRPr="007C26F6">
              <w:rPr>
                <w:rFonts w:cs="Times New Roman"/>
                <w:bCs/>
                <w:i/>
                <w:kern w:val="0"/>
                <w:lang w:eastAsia="ru-RU" w:bidi="ar-SA"/>
              </w:rPr>
              <w:t>«</w:t>
            </w:r>
            <w:r w:rsidRPr="007C26F6">
              <w:rPr>
                <w:rFonts w:cs="Times New Roman"/>
                <w:i/>
                <w:kern w:val="0"/>
                <w:lang w:eastAsia="ru-RU" w:bidi="ar-SA"/>
              </w:rPr>
              <w:t>Развитие физической культуры на территории муниципального образования</w:t>
            </w:r>
            <w:r w:rsidRPr="007C26F6">
              <w:rPr>
                <w:rFonts w:cs="Times New Roman"/>
                <w:bCs/>
                <w:i/>
                <w:kern w:val="0"/>
                <w:lang w:eastAsia="ru-RU" w:bidi="ar-SA"/>
              </w:rPr>
              <w:t>»</w:t>
            </w:r>
          </w:p>
        </w:tc>
        <w:tc>
          <w:tcPr>
            <w:tcW w:w="1275" w:type="dxa"/>
            <w:gridSpan w:val="2"/>
            <w:vMerge w:val="restart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lang w:eastAsia="en-US" w:bidi="ar-SA"/>
              </w:rPr>
            </w:pPr>
            <w:r w:rsidRPr="007C26F6">
              <w:rPr>
                <w:rFonts w:cs="Times New Roman"/>
                <w:i/>
                <w:kern w:val="0"/>
                <w:lang w:eastAsia="en-US" w:bidi="ar-SA"/>
              </w:rPr>
              <w:t>01.01.2017</w:t>
            </w:r>
          </w:p>
        </w:tc>
        <w:tc>
          <w:tcPr>
            <w:tcW w:w="1276" w:type="dxa"/>
            <w:gridSpan w:val="2"/>
            <w:vMerge w:val="restart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kern w:val="0"/>
                <w:lang w:eastAsia="en-US" w:bidi="ar-SA"/>
              </w:rPr>
            </w:pPr>
            <w:r w:rsidRPr="007C26F6">
              <w:rPr>
                <w:rFonts w:cs="Times New Roman"/>
                <w:i/>
                <w:kern w:val="0"/>
                <w:lang w:eastAsia="en-US" w:bidi="ar-SA"/>
              </w:rPr>
              <w:t>31.12.2019</w:t>
            </w:r>
          </w:p>
        </w:tc>
        <w:tc>
          <w:tcPr>
            <w:tcW w:w="1985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kern w:val="0"/>
                <w:lang w:eastAsia="en-US" w:bidi="ar-SA"/>
              </w:rPr>
            </w:pPr>
            <w:r>
              <w:rPr>
                <w:rFonts w:cs="Times New Roman"/>
                <w:i/>
                <w:kern w:val="0"/>
                <w:lang w:eastAsia="en-US" w:bidi="ar-SA"/>
              </w:rPr>
              <w:t>Итого:</w:t>
            </w:r>
          </w:p>
        </w:tc>
        <w:tc>
          <w:tcPr>
            <w:tcW w:w="1275" w:type="dxa"/>
          </w:tcPr>
          <w:p w:rsidR="00D9024F" w:rsidRPr="00753273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kern w:val="0"/>
                <w:lang w:eastAsia="en-US" w:bidi="ar-SA"/>
              </w:rPr>
            </w:pPr>
            <w:r>
              <w:rPr>
                <w:rFonts w:cs="Times New Roman"/>
                <w:i/>
                <w:kern w:val="0"/>
                <w:lang w:eastAsia="en-US" w:bidi="ar-SA"/>
              </w:rPr>
              <w:t>246,0</w:t>
            </w:r>
          </w:p>
        </w:tc>
        <w:tc>
          <w:tcPr>
            <w:tcW w:w="993" w:type="dxa"/>
          </w:tcPr>
          <w:p w:rsidR="00D9024F" w:rsidRPr="00753273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kern w:val="0"/>
                <w:lang w:eastAsia="en-US" w:bidi="ar-SA"/>
              </w:rPr>
            </w:pPr>
            <w:r>
              <w:rPr>
                <w:rFonts w:cs="Times New Roman"/>
                <w:i/>
                <w:kern w:val="0"/>
                <w:lang w:eastAsia="en-US" w:bidi="ar-SA"/>
              </w:rPr>
              <w:t>345,6</w:t>
            </w:r>
          </w:p>
        </w:tc>
        <w:tc>
          <w:tcPr>
            <w:tcW w:w="1134" w:type="dxa"/>
          </w:tcPr>
          <w:p w:rsidR="00D9024F" w:rsidRPr="00753273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kern w:val="0"/>
                <w:lang w:eastAsia="en-US" w:bidi="ar-SA"/>
              </w:rPr>
            </w:pPr>
            <w:r>
              <w:rPr>
                <w:rFonts w:cs="Times New Roman"/>
                <w:i/>
                <w:kern w:val="0"/>
                <w:lang w:eastAsia="en-US" w:bidi="ar-SA"/>
              </w:rPr>
              <w:t>366,4</w:t>
            </w:r>
          </w:p>
        </w:tc>
      </w:tr>
      <w:tr w:rsidR="00D9024F" w:rsidRPr="00A218EF" w:rsidTr="007C26F6">
        <w:tc>
          <w:tcPr>
            <w:tcW w:w="2127" w:type="dxa"/>
            <w:vMerge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1275" w:type="dxa"/>
            <w:gridSpan w:val="2"/>
            <w:vMerge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1276" w:type="dxa"/>
            <w:gridSpan w:val="2"/>
            <w:vMerge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1985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kern w:val="0"/>
                <w:lang w:eastAsia="en-US" w:bidi="ar-SA"/>
              </w:rPr>
            </w:pPr>
            <w:r w:rsidRPr="007C26F6">
              <w:rPr>
                <w:rFonts w:cs="Times New Roman"/>
                <w:i/>
                <w:kern w:val="0"/>
                <w:lang w:eastAsia="en-US" w:bidi="ar-SA"/>
              </w:rPr>
              <w:t>Областной бюджет-</w:t>
            </w:r>
          </w:p>
        </w:tc>
        <w:tc>
          <w:tcPr>
            <w:tcW w:w="1275" w:type="dxa"/>
          </w:tcPr>
          <w:p w:rsidR="00D9024F" w:rsidRPr="00753273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993" w:type="dxa"/>
          </w:tcPr>
          <w:p w:rsidR="00D9024F" w:rsidRPr="00753273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1134" w:type="dxa"/>
          </w:tcPr>
          <w:p w:rsidR="00D9024F" w:rsidRPr="00753273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kern w:val="0"/>
                <w:lang w:eastAsia="en-US" w:bidi="ar-SA"/>
              </w:rPr>
            </w:pPr>
          </w:p>
        </w:tc>
      </w:tr>
      <w:tr w:rsidR="00D9024F" w:rsidRPr="00A218EF" w:rsidTr="007C26F6">
        <w:tc>
          <w:tcPr>
            <w:tcW w:w="2127" w:type="dxa"/>
            <w:vMerge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1275" w:type="dxa"/>
            <w:gridSpan w:val="2"/>
            <w:vMerge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1276" w:type="dxa"/>
            <w:gridSpan w:val="2"/>
            <w:vMerge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1985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kern w:val="0"/>
                <w:lang w:eastAsia="en-US" w:bidi="ar-SA"/>
              </w:rPr>
            </w:pPr>
            <w:r w:rsidRPr="007C26F6">
              <w:rPr>
                <w:rFonts w:cs="Times New Roman"/>
                <w:i/>
                <w:kern w:val="0"/>
                <w:lang w:eastAsia="en-US" w:bidi="ar-SA"/>
              </w:rPr>
              <w:t>Местный бюджет-</w:t>
            </w:r>
          </w:p>
        </w:tc>
        <w:tc>
          <w:tcPr>
            <w:tcW w:w="1275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kern w:val="0"/>
                <w:lang w:eastAsia="en-US" w:bidi="ar-SA"/>
              </w:rPr>
            </w:pPr>
            <w:r>
              <w:rPr>
                <w:rFonts w:cs="Times New Roman"/>
                <w:i/>
                <w:kern w:val="0"/>
                <w:lang w:eastAsia="en-US" w:bidi="ar-SA"/>
              </w:rPr>
              <w:t>246,0</w:t>
            </w:r>
          </w:p>
        </w:tc>
        <w:tc>
          <w:tcPr>
            <w:tcW w:w="993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kern w:val="0"/>
                <w:lang w:eastAsia="en-US" w:bidi="ar-SA"/>
              </w:rPr>
            </w:pPr>
            <w:r>
              <w:rPr>
                <w:rFonts w:cs="Times New Roman"/>
                <w:i/>
                <w:kern w:val="0"/>
                <w:lang w:eastAsia="en-US" w:bidi="ar-SA"/>
              </w:rPr>
              <w:t>345,6</w:t>
            </w:r>
          </w:p>
        </w:tc>
        <w:tc>
          <w:tcPr>
            <w:tcW w:w="1134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kern w:val="0"/>
                <w:lang w:eastAsia="en-US" w:bidi="ar-SA"/>
              </w:rPr>
            </w:pPr>
            <w:r>
              <w:rPr>
                <w:rFonts w:cs="Times New Roman"/>
                <w:i/>
                <w:kern w:val="0"/>
                <w:lang w:eastAsia="en-US" w:bidi="ar-SA"/>
              </w:rPr>
              <w:t>366,4</w:t>
            </w:r>
          </w:p>
        </w:tc>
      </w:tr>
      <w:tr w:rsidR="00D9024F" w:rsidRPr="00A218EF" w:rsidTr="005B2253">
        <w:tc>
          <w:tcPr>
            <w:tcW w:w="4678" w:type="dxa"/>
            <w:gridSpan w:val="5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  <w:r w:rsidRPr="007C26F6">
              <w:rPr>
                <w:rFonts w:cs="Times New Roman"/>
                <w:kern w:val="0"/>
                <w:lang w:eastAsia="en-US" w:bidi="ar-SA"/>
              </w:rPr>
              <w:t>Мероприятие 2.1.</w:t>
            </w:r>
          </w:p>
        </w:tc>
        <w:tc>
          <w:tcPr>
            <w:tcW w:w="1985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275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993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</w:tr>
      <w:tr w:rsidR="00D9024F" w:rsidRPr="00A218EF" w:rsidTr="007C26F6">
        <w:tc>
          <w:tcPr>
            <w:tcW w:w="2127" w:type="dxa"/>
            <w:vMerge w:val="restart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lang w:eastAsia="en-US" w:bidi="ar-SA"/>
              </w:rPr>
            </w:pPr>
            <w:r w:rsidRPr="007C26F6">
              <w:rPr>
                <w:rFonts w:cs="Times New Roman"/>
                <w:kern w:val="0"/>
                <w:lang w:eastAsia="en-US" w:bidi="ar-SA"/>
              </w:rPr>
              <w:t>Обеспечение деятельности учреждения</w:t>
            </w:r>
          </w:p>
        </w:tc>
        <w:tc>
          <w:tcPr>
            <w:tcW w:w="1275" w:type="dxa"/>
            <w:gridSpan w:val="2"/>
            <w:vMerge w:val="restart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985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  <w:r w:rsidRPr="007C26F6">
              <w:rPr>
                <w:rFonts w:cs="Times New Roman"/>
                <w:kern w:val="0"/>
                <w:lang w:eastAsia="en-US" w:bidi="ar-SA"/>
              </w:rPr>
              <w:t>Областной бюджет-</w:t>
            </w:r>
          </w:p>
        </w:tc>
        <w:tc>
          <w:tcPr>
            <w:tcW w:w="1275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993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</w:tr>
      <w:tr w:rsidR="00D9024F" w:rsidRPr="00A218EF" w:rsidTr="007C26F6">
        <w:tc>
          <w:tcPr>
            <w:tcW w:w="2127" w:type="dxa"/>
            <w:vMerge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275" w:type="dxa"/>
            <w:gridSpan w:val="2"/>
            <w:vMerge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276" w:type="dxa"/>
            <w:gridSpan w:val="2"/>
            <w:vMerge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985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  <w:r w:rsidRPr="007C26F6">
              <w:rPr>
                <w:rFonts w:cs="Times New Roman"/>
                <w:kern w:val="0"/>
                <w:lang w:eastAsia="en-US" w:bidi="ar-SA"/>
              </w:rPr>
              <w:t>Местный бюджет-</w:t>
            </w:r>
          </w:p>
        </w:tc>
        <w:tc>
          <w:tcPr>
            <w:tcW w:w="1275" w:type="dxa"/>
          </w:tcPr>
          <w:p w:rsidR="00D9024F" w:rsidRPr="007C26F6" w:rsidRDefault="00D9024F" w:rsidP="002837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  <w:r>
              <w:rPr>
                <w:rFonts w:cs="Times New Roman"/>
                <w:kern w:val="0"/>
                <w:lang w:eastAsia="en-US" w:bidi="ar-SA"/>
              </w:rPr>
              <w:t>236,0</w:t>
            </w:r>
          </w:p>
        </w:tc>
        <w:tc>
          <w:tcPr>
            <w:tcW w:w="993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  <w:r>
              <w:rPr>
                <w:rFonts w:cs="Times New Roman"/>
                <w:kern w:val="0"/>
                <w:lang w:eastAsia="en-US" w:bidi="ar-SA"/>
              </w:rPr>
              <w:t>290,6</w:t>
            </w:r>
          </w:p>
        </w:tc>
        <w:tc>
          <w:tcPr>
            <w:tcW w:w="1134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  <w:r>
              <w:rPr>
                <w:rFonts w:cs="Times New Roman"/>
                <w:kern w:val="0"/>
                <w:lang w:eastAsia="en-US" w:bidi="ar-SA"/>
              </w:rPr>
              <w:t>306,4</w:t>
            </w:r>
          </w:p>
        </w:tc>
      </w:tr>
      <w:tr w:rsidR="00D9024F" w:rsidRPr="00A218EF" w:rsidTr="005B2253">
        <w:tc>
          <w:tcPr>
            <w:tcW w:w="4678" w:type="dxa"/>
            <w:gridSpan w:val="5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  <w:r w:rsidRPr="007C26F6">
              <w:rPr>
                <w:rFonts w:cs="Times New Roman"/>
                <w:kern w:val="0"/>
                <w:lang w:eastAsia="en-US" w:bidi="ar-SA"/>
              </w:rPr>
              <w:t>Мероприятие 2.2.</w:t>
            </w:r>
          </w:p>
        </w:tc>
        <w:tc>
          <w:tcPr>
            <w:tcW w:w="1985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275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993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</w:tr>
      <w:tr w:rsidR="00D9024F" w:rsidRPr="00A218EF" w:rsidTr="007C26F6">
        <w:tc>
          <w:tcPr>
            <w:tcW w:w="2127" w:type="dxa"/>
            <w:vMerge w:val="restart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lang w:eastAsia="en-US" w:bidi="ar-SA"/>
              </w:rPr>
            </w:pPr>
            <w:r w:rsidRPr="007C26F6">
              <w:rPr>
                <w:rFonts w:cs="Times New Roman"/>
                <w:kern w:val="0"/>
                <w:lang w:eastAsia="en-US" w:bidi="ar-SA"/>
              </w:rPr>
              <w:t>Организация и проведение спортивных соревнований</w:t>
            </w:r>
          </w:p>
        </w:tc>
        <w:tc>
          <w:tcPr>
            <w:tcW w:w="1275" w:type="dxa"/>
            <w:gridSpan w:val="2"/>
            <w:vMerge w:val="restart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985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  <w:r w:rsidRPr="007C26F6">
              <w:rPr>
                <w:rFonts w:cs="Times New Roman"/>
                <w:kern w:val="0"/>
                <w:lang w:eastAsia="en-US" w:bidi="ar-SA"/>
              </w:rPr>
              <w:t>Областной бюджет-</w:t>
            </w:r>
          </w:p>
        </w:tc>
        <w:tc>
          <w:tcPr>
            <w:tcW w:w="1275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993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</w:p>
        </w:tc>
      </w:tr>
      <w:tr w:rsidR="00D9024F" w:rsidRPr="00A218EF" w:rsidTr="007C26F6">
        <w:tc>
          <w:tcPr>
            <w:tcW w:w="2127" w:type="dxa"/>
            <w:vMerge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275" w:type="dxa"/>
            <w:gridSpan w:val="2"/>
            <w:vMerge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276" w:type="dxa"/>
            <w:gridSpan w:val="2"/>
            <w:vMerge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985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  <w:r w:rsidRPr="007C26F6">
              <w:rPr>
                <w:rFonts w:cs="Times New Roman"/>
                <w:kern w:val="0"/>
                <w:lang w:eastAsia="en-US" w:bidi="ar-SA"/>
              </w:rPr>
              <w:t>Местный бюджет-</w:t>
            </w:r>
          </w:p>
        </w:tc>
        <w:tc>
          <w:tcPr>
            <w:tcW w:w="1275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  <w:r>
              <w:rPr>
                <w:rFonts w:cs="Times New Roman"/>
                <w:kern w:val="0"/>
                <w:lang w:eastAsia="en-US" w:bidi="ar-SA"/>
              </w:rPr>
              <w:t>10,0</w:t>
            </w:r>
          </w:p>
        </w:tc>
        <w:tc>
          <w:tcPr>
            <w:tcW w:w="993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lang w:eastAsia="en-US" w:bidi="ar-SA"/>
              </w:rPr>
            </w:pPr>
            <w:r>
              <w:rPr>
                <w:rFonts w:cs="Times New Roman"/>
                <w:kern w:val="0"/>
                <w:lang w:eastAsia="en-US" w:bidi="ar-SA"/>
              </w:rPr>
              <w:t>55,0</w:t>
            </w:r>
          </w:p>
        </w:tc>
        <w:tc>
          <w:tcPr>
            <w:tcW w:w="1134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  <w:r>
              <w:rPr>
                <w:rFonts w:cs="Times New Roman"/>
                <w:kern w:val="0"/>
                <w:lang w:eastAsia="en-US" w:bidi="ar-SA"/>
              </w:rPr>
              <w:t>60,0</w:t>
            </w:r>
          </w:p>
        </w:tc>
      </w:tr>
      <w:tr w:rsidR="00D9024F" w:rsidRPr="00A218EF" w:rsidTr="007C26F6">
        <w:tc>
          <w:tcPr>
            <w:tcW w:w="2127" w:type="dxa"/>
            <w:vMerge w:val="restart"/>
          </w:tcPr>
          <w:p w:rsidR="00D9024F" w:rsidRPr="007C26F6" w:rsidRDefault="00D9024F" w:rsidP="00E81B82">
            <w:pPr>
              <w:widowControl/>
              <w:suppressAutoHyphens w:val="0"/>
              <w:rPr>
                <w:rFonts w:cs="Times New Roman"/>
                <w:i/>
                <w:kern w:val="0"/>
                <w:lang w:eastAsia="en-US" w:bidi="ar-SA"/>
              </w:rPr>
            </w:pPr>
            <w:r w:rsidRPr="007C26F6">
              <w:rPr>
                <w:rFonts w:cs="Times New Roman"/>
                <w:i/>
                <w:kern w:val="0"/>
                <w:lang w:eastAsia="en-US" w:bidi="ar-SA"/>
              </w:rPr>
              <w:t xml:space="preserve">Подпрограмма 3 </w:t>
            </w:r>
          </w:p>
          <w:p w:rsidR="00D9024F" w:rsidRPr="007C26F6" w:rsidRDefault="00D9024F" w:rsidP="00E81B82">
            <w:pPr>
              <w:autoSpaceDE w:val="0"/>
              <w:autoSpaceDN w:val="0"/>
              <w:adjustRightInd w:val="0"/>
              <w:rPr>
                <w:rFonts w:cs="Times New Roman"/>
                <w:i/>
                <w:kern w:val="0"/>
                <w:lang w:eastAsia="en-US" w:bidi="ar-SA"/>
              </w:rPr>
            </w:pPr>
            <w:r w:rsidRPr="007C26F6">
              <w:rPr>
                <w:rFonts w:cs="Times New Roman"/>
                <w:i/>
                <w:kern w:val="0"/>
                <w:lang w:eastAsia="en-US" w:bidi="ar-SA"/>
              </w:rPr>
              <w:t>«Развитие и модернизация библиотечного дела в муниципальном образовании»</w:t>
            </w:r>
          </w:p>
        </w:tc>
        <w:tc>
          <w:tcPr>
            <w:tcW w:w="1275" w:type="dxa"/>
            <w:gridSpan w:val="2"/>
            <w:vMerge w:val="restart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kern w:val="0"/>
                <w:lang w:eastAsia="en-US" w:bidi="ar-SA"/>
              </w:rPr>
            </w:pPr>
            <w:r w:rsidRPr="007C26F6">
              <w:rPr>
                <w:rFonts w:cs="Times New Roman"/>
                <w:i/>
                <w:kern w:val="0"/>
                <w:lang w:eastAsia="en-US" w:bidi="ar-SA"/>
              </w:rPr>
              <w:t>01.01.2017</w:t>
            </w:r>
          </w:p>
        </w:tc>
        <w:tc>
          <w:tcPr>
            <w:tcW w:w="1276" w:type="dxa"/>
            <w:gridSpan w:val="2"/>
            <w:vMerge w:val="restart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lang w:eastAsia="en-US" w:bidi="ar-SA"/>
              </w:rPr>
            </w:pPr>
            <w:r w:rsidRPr="007C26F6">
              <w:rPr>
                <w:rFonts w:cs="Times New Roman"/>
                <w:i/>
                <w:kern w:val="0"/>
                <w:lang w:eastAsia="en-US" w:bidi="ar-SA"/>
              </w:rPr>
              <w:t>31.12.2019</w:t>
            </w:r>
          </w:p>
        </w:tc>
        <w:tc>
          <w:tcPr>
            <w:tcW w:w="1985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kern w:val="0"/>
                <w:lang w:eastAsia="en-US" w:bidi="ar-SA"/>
              </w:rPr>
            </w:pPr>
            <w:r>
              <w:rPr>
                <w:rFonts w:cs="Times New Roman"/>
                <w:i/>
                <w:kern w:val="0"/>
                <w:lang w:eastAsia="en-US" w:bidi="ar-SA"/>
              </w:rPr>
              <w:t>Итого:</w:t>
            </w:r>
          </w:p>
        </w:tc>
        <w:tc>
          <w:tcPr>
            <w:tcW w:w="1275" w:type="dxa"/>
          </w:tcPr>
          <w:p w:rsidR="00D9024F" w:rsidRPr="007C26F6" w:rsidRDefault="00D9024F" w:rsidP="002837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kern w:val="0"/>
                <w:lang w:eastAsia="en-US" w:bidi="ar-SA"/>
              </w:rPr>
            </w:pPr>
            <w:r>
              <w:rPr>
                <w:rFonts w:cs="Times New Roman"/>
                <w:i/>
                <w:kern w:val="0"/>
                <w:lang w:eastAsia="en-US" w:bidi="ar-SA"/>
              </w:rPr>
              <w:t>524,0</w:t>
            </w:r>
          </w:p>
        </w:tc>
        <w:tc>
          <w:tcPr>
            <w:tcW w:w="993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kern w:val="0"/>
                <w:lang w:eastAsia="en-US" w:bidi="ar-SA"/>
              </w:rPr>
            </w:pPr>
            <w:r>
              <w:rPr>
                <w:rFonts w:cs="Times New Roman"/>
                <w:i/>
                <w:kern w:val="0"/>
                <w:lang w:eastAsia="en-US" w:bidi="ar-SA"/>
              </w:rPr>
              <w:t>472,0</w:t>
            </w:r>
          </w:p>
        </w:tc>
        <w:tc>
          <w:tcPr>
            <w:tcW w:w="1134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kern w:val="0"/>
                <w:lang w:eastAsia="en-US" w:bidi="ar-SA"/>
              </w:rPr>
            </w:pPr>
            <w:r>
              <w:rPr>
                <w:rFonts w:cs="Times New Roman"/>
                <w:i/>
                <w:kern w:val="0"/>
                <w:lang w:eastAsia="en-US" w:bidi="ar-SA"/>
              </w:rPr>
              <w:t>500,3</w:t>
            </w:r>
          </w:p>
        </w:tc>
      </w:tr>
      <w:tr w:rsidR="00D9024F" w:rsidRPr="00A218EF" w:rsidTr="007C26F6">
        <w:tc>
          <w:tcPr>
            <w:tcW w:w="2127" w:type="dxa"/>
            <w:vMerge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1275" w:type="dxa"/>
            <w:gridSpan w:val="2"/>
            <w:vMerge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1276" w:type="dxa"/>
            <w:gridSpan w:val="2"/>
            <w:vMerge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1985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kern w:val="0"/>
                <w:lang w:eastAsia="en-US" w:bidi="ar-SA"/>
              </w:rPr>
            </w:pPr>
            <w:r w:rsidRPr="007C26F6">
              <w:rPr>
                <w:rFonts w:cs="Times New Roman"/>
                <w:i/>
                <w:kern w:val="0"/>
                <w:lang w:eastAsia="en-US" w:bidi="ar-SA"/>
              </w:rPr>
              <w:t>Областной бюджет-</w:t>
            </w:r>
          </w:p>
        </w:tc>
        <w:tc>
          <w:tcPr>
            <w:tcW w:w="1275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kern w:val="0"/>
                <w:lang w:eastAsia="en-US" w:bidi="ar-SA"/>
              </w:rPr>
            </w:pPr>
            <w:r>
              <w:rPr>
                <w:rFonts w:cs="Times New Roman"/>
                <w:i/>
                <w:kern w:val="0"/>
                <w:lang w:eastAsia="en-US" w:bidi="ar-SA"/>
              </w:rPr>
              <w:t>108,7</w:t>
            </w:r>
          </w:p>
        </w:tc>
        <w:tc>
          <w:tcPr>
            <w:tcW w:w="993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1134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kern w:val="0"/>
                <w:lang w:eastAsia="en-US" w:bidi="ar-SA"/>
              </w:rPr>
            </w:pPr>
          </w:p>
        </w:tc>
      </w:tr>
      <w:tr w:rsidR="00D9024F" w:rsidRPr="00A218EF" w:rsidTr="007C26F6">
        <w:tc>
          <w:tcPr>
            <w:tcW w:w="2127" w:type="dxa"/>
            <w:vMerge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1275" w:type="dxa"/>
            <w:gridSpan w:val="2"/>
            <w:vMerge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1276" w:type="dxa"/>
            <w:gridSpan w:val="2"/>
            <w:vMerge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kern w:val="0"/>
                <w:lang w:eastAsia="en-US" w:bidi="ar-SA"/>
              </w:rPr>
            </w:pPr>
          </w:p>
        </w:tc>
        <w:tc>
          <w:tcPr>
            <w:tcW w:w="1985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kern w:val="0"/>
                <w:lang w:eastAsia="en-US" w:bidi="ar-SA"/>
              </w:rPr>
            </w:pPr>
            <w:r w:rsidRPr="007C26F6">
              <w:rPr>
                <w:rFonts w:cs="Times New Roman"/>
                <w:i/>
                <w:kern w:val="0"/>
                <w:lang w:eastAsia="en-US" w:bidi="ar-SA"/>
              </w:rPr>
              <w:t>Местный бюджет-</w:t>
            </w:r>
          </w:p>
        </w:tc>
        <w:tc>
          <w:tcPr>
            <w:tcW w:w="1275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kern w:val="0"/>
                <w:lang w:eastAsia="en-US" w:bidi="ar-SA"/>
              </w:rPr>
            </w:pPr>
            <w:r>
              <w:rPr>
                <w:rFonts w:cs="Times New Roman"/>
                <w:i/>
                <w:kern w:val="0"/>
                <w:lang w:eastAsia="en-US" w:bidi="ar-SA"/>
              </w:rPr>
              <w:t>415,3</w:t>
            </w:r>
          </w:p>
        </w:tc>
        <w:tc>
          <w:tcPr>
            <w:tcW w:w="993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kern w:val="0"/>
                <w:lang w:eastAsia="en-US" w:bidi="ar-SA"/>
              </w:rPr>
            </w:pPr>
            <w:r>
              <w:rPr>
                <w:rFonts w:cs="Times New Roman"/>
                <w:i/>
                <w:kern w:val="0"/>
                <w:lang w:eastAsia="en-US" w:bidi="ar-SA"/>
              </w:rPr>
              <w:t>403,0</w:t>
            </w:r>
          </w:p>
        </w:tc>
        <w:tc>
          <w:tcPr>
            <w:tcW w:w="1134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kern w:val="0"/>
                <w:lang w:eastAsia="en-US" w:bidi="ar-SA"/>
              </w:rPr>
            </w:pPr>
            <w:r>
              <w:rPr>
                <w:rFonts w:cs="Times New Roman"/>
                <w:i/>
                <w:kern w:val="0"/>
                <w:lang w:eastAsia="en-US" w:bidi="ar-SA"/>
              </w:rPr>
              <w:t>427,2</w:t>
            </w:r>
          </w:p>
        </w:tc>
      </w:tr>
      <w:tr w:rsidR="00D9024F" w:rsidRPr="00A218EF" w:rsidTr="005B2253">
        <w:tc>
          <w:tcPr>
            <w:tcW w:w="4678" w:type="dxa"/>
            <w:gridSpan w:val="5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  <w:r w:rsidRPr="007C26F6">
              <w:rPr>
                <w:rFonts w:cs="Times New Roman"/>
                <w:kern w:val="0"/>
                <w:lang w:eastAsia="en-US" w:bidi="ar-SA"/>
              </w:rPr>
              <w:t>Мероприятие 3.1.</w:t>
            </w:r>
          </w:p>
        </w:tc>
        <w:tc>
          <w:tcPr>
            <w:tcW w:w="1985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275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993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</w:tr>
      <w:tr w:rsidR="00D9024F" w:rsidRPr="00A218EF" w:rsidTr="007C26F6">
        <w:tc>
          <w:tcPr>
            <w:tcW w:w="2127" w:type="dxa"/>
            <w:vMerge w:val="restart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lang w:eastAsia="en-US" w:bidi="ar-SA"/>
              </w:rPr>
            </w:pPr>
            <w:r w:rsidRPr="007C26F6">
              <w:rPr>
                <w:rFonts w:cs="Times New Roman"/>
                <w:kern w:val="0"/>
                <w:lang w:eastAsia="en-US" w:bidi="ar-SA"/>
              </w:rPr>
              <w:t xml:space="preserve">Обеспечение библиотечной деятельности </w:t>
            </w:r>
          </w:p>
        </w:tc>
        <w:tc>
          <w:tcPr>
            <w:tcW w:w="1275" w:type="dxa"/>
            <w:gridSpan w:val="2"/>
            <w:vMerge w:val="restart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985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  <w:r w:rsidRPr="007C26F6">
              <w:rPr>
                <w:rFonts w:cs="Times New Roman"/>
                <w:kern w:val="0"/>
                <w:lang w:eastAsia="en-US" w:bidi="ar-SA"/>
              </w:rPr>
              <w:t>Областной бюджет-</w:t>
            </w:r>
          </w:p>
        </w:tc>
        <w:tc>
          <w:tcPr>
            <w:tcW w:w="1275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993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</w:tr>
      <w:tr w:rsidR="00D9024F" w:rsidRPr="00A218EF" w:rsidTr="007C26F6">
        <w:tc>
          <w:tcPr>
            <w:tcW w:w="2127" w:type="dxa"/>
            <w:vMerge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275" w:type="dxa"/>
            <w:gridSpan w:val="2"/>
            <w:vMerge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276" w:type="dxa"/>
            <w:gridSpan w:val="2"/>
            <w:vMerge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985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  <w:r w:rsidRPr="007C26F6">
              <w:rPr>
                <w:rFonts w:cs="Times New Roman"/>
                <w:kern w:val="0"/>
                <w:lang w:eastAsia="en-US" w:bidi="ar-SA"/>
              </w:rPr>
              <w:t>Местный бюджет-</w:t>
            </w:r>
          </w:p>
        </w:tc>
        <w:tc>
          <w:tcPr>
            <w:tcW w:w="1275" w:type="dxa"/>
          </w:tcPr>
          <w:p w:rsidR="00D9024F" w:rsidRPr="007C26F6" w:rsidRDefault="00D9024F" w:rsidP="002837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  <w:r>
              <w:rPr>
                <w:rFonts w:cs="Times New Roman"/>
                <w:kern w:val="0"/>
                <w:lang w:eastAsia="en-US" w:bidi="ar-SA"/>
              </w:rPr>
              <w:t>370,3</w:t>
            </w:r>
          </w:p>
        </w:tc>
        <w:tc>
          <w:tcPr>
            <w:tcW w:w="993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  <w:r>
              <w:rPr>
                <w:rFonts w:cs="Times New Roman"/>
                <w:kern w:val="0"/>
                <w:lang w:eastAsia="en-US" w:bidi="ar-SA"/>
              </w:rPr>
              <w:t>403,0</w:t>
            </w:r>
          </w:p>
        </w:tc>
        <w:tc>
          <w:tcPr>
            <w:tcW w:w="1134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  <w:r>
              <w:rPr>
                <w:rFonts w:cs="Times New Roman"/>
                <w:kern w:val="0"/>
                <w:lang w:eastAsia="en-US" w:bidi="ar-SA"/>
              </w:rPr>
              <w:t>427,2</w:t>
            </w:r>
          </w:p>
        </w:tc>
      </w:tr>
      <w:tr w:rsidR="00D9024F" w:rsidRPr="00A218EF" w:rsidTr="005B2253">
        <w:tc>
          <w:tcPr>
            <w:tcW w:w="4678" w:type="dxa"/>
            <w:gridSpan w:val="5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  <w:r w:rsidRPr="007C26F6">
              <w:rPr>
                <w:rFonts w:cs="Times New Roman"/>
                <w:kern w:val="0"/>
                <w:lang w:eastAsia="en-US" w:bidi="ar-SA"/>
              </w:rPr>
              <w:t>Мероприятие 3.2.</w:t>
            </w:r>
          </w:p>
        </w:tc>
        <w:tc>
          <w:tcPr>
            <w:tcW w:w="1985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275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993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</w:tr>
      <w:tr w:rsidR="00D9024F" w:rsidRPr="00A218EF" w:rsidTr="007C26F6">
        <w:tc>
          <w:tcPr>
            <w:tcW w:w="2127" w:type="dxa"/>
            <w:vMerge w:val="restart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lang w:eastAsia="en-US" w:bidi="ar-SA"/>
              </w:rPr>
            </w:pPr>
            <w:r w:rsidRPr="007C26F6">
              <w:rPr>
                <w:rFonts w:cs="Times New Roman"/>
                <w:kern w:val="0"/>
                <w:lang w:eastAsia="en-US" w:bidi="ar-SA"/>
              </w:rPr>
              <w:t>Подписка, комплектование книжных фондов</w:t>
            </w:r>
          </w:p>
        </w:tc>
        <w:tc>
          <w:tcPr>
            <w:tcW w:w="1275" w:type="dxa"/>
            <w:gridSpan w:val="2"/>
            <w:vMerge w:val="restart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985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  <w:r w:rsidRPr="007C26F6">
              <w:rPr>
                <w:rFonts w:cs="Times New Roman"/>
                <w:kern w:val="0"/>
                <w:lang w:eastAsia="en-US" w:bidi="ar-SA"/>
              </w:rPr>
              <w:t>Областной бюджет-</w:t>
            </w:r>
          </w:p>
        </w:tc>
        <w:tc>
          <w:tcPr>
            <w:tcW w:w="1275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993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</w:p>
        </w:tc>
      </w:tr>
      <w:tr w:rsidR="00D9024F" w:rsidRPr="00A218EF" w:rsidTr="007C26F6">
        <w:tc>
          <w:tcPr>
            <w:tcW w:w="2127" w:type="dxa"/>
            <w:vMerge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275" w:type="dxa"/>
            <w:gridSpan w:val="2"/>
            <w:vMerge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276" w:type="dxa"/>
            <w:gridSpan w:val="2"/>
            <w:vMerge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lang w:eastAsia="en-US" w:bidi="ar-SA"/>
              </w:rPr>
            </w:pPr>
          </w:p>
        </w:tc>
        <w:tc>
          <w:tcPr>
            <w:tcW w:w="1985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  <w:r w:rsidRPr="007C26F6">
              <w:rPr>
                <w:rFonts w:cs="Times New Roman"/>
                <w:kern w:val="0"/>
                <w:lang w:eastAsia="en-US" w:bidi="ar-SA"/>
              </w:rPr>
              <w:t>Местный бюджет-</w:t>
            </w:r>
          </w:p>
        </w:tc>
        <w:tc>
          <w:tcPr>
            <w:tcW w:w="1275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  <w:r>
              <w:rPr>
                <w:rFonts w:cs="Times New Roman"/>
                <w:kern w:val="0"/>
                <w:lang w:eastAsia="en-US" w:bidi="ar-SA"/>
              </w:rPr>
              <w:t>45,0</w:t>
            </w:r>
          </w:p>
        </w:tc>
        <w:tc>
          <w:tcPr>
            <w:tcW w:w="993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  <w:r>
              <w:rPr>
                <w:rFonts w:cs="Times New Roman"/>
                <w:kern w:val="0"/>
                <w:lang w:eastAsia="en-US" w:bidi="ar-SA"/>
              </w:rPr>
              <w:t>69,0</w:t>
            </w:r>
          </w:p>
        </w:tc>
        <w:tc>
          <w:tcPr>
            <w:tcW w:w="1134" w:type="dxa"/>
          </w:tcPr>
          <w:p w:rsidR="00D9024F" w:rsidRPr="007C26F6" w:rsidRDefault="00D9024F" w:rsidP="00E81B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lang w:eastAsia="en-US" w:bidi="ar-SA"/>
              </w:rPr>
            </w:pPr>
            <w:r>
              <w:rPr>
                <w:rFonts w:cs="Times New Roman"/>
                <w:kern w:val="0"/>
                <w:lang w:eastAsia="en-US" w:bidi="ar-SA"/>
              </w:rPr>
              <w:t>73,1</w:t>
            </w:r>
          </w:p>
        </w:tc>
      </w:tr>
    </w:tbl>
    <w:p w:rsidR="00D9024F" w:rsidRPr="00A218EF" w:rsidRDefault="00D9024F" w:rsidP="007A6624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D9024F" w:rsidRPr="00A218EF" w:rsidRDefault="00D9024F" w:rsidP="007A6624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D9024F" w:rsidRPr="00A218EF" w:rsidRDefault="00D9024F" w:rsidP="000B65D2">
      <w:pPr>
        <w:spacing w:after="200" w:line="276" w:lineRule="exact"/>
        <w:jc w:val="center"/>
        <w:rPr>
          <w:rFonts w:cs="Times New Roman"/>
          <w:color w:val="00000A"/>
        </w:rPr>
      </w:pPr>
    </w:p>
    <w:p w:rsidR="00D9024F" w:rsidRPr="00A218EF" w:rsidRDefault="00D9024F" w:rsidP="000B65D2">
      <w:pPr>
        <w:spacing w:after="200" w:line="276" w:lineRule="exact"/>
        <w:jc w:val="center"/>
        <w:rPr>
          <w:rFonts w:cs="Times New Roman"/>
          <w:color w:val="00000A"/>
        </w:rPr>
      </w:pPr>
    </w:p>
    <w:p w:rsidR="00D9024F" w:rsidRPr="00A218EF" w:rsidRDefault="00D9024F" w:rsidP="000B65D2">
      <w:pPr>
        <w:spacing w:after="200" w:line="276" w:lineRule="exact"/>
        <w:jc w:val="center"/>
        <w:rPr>
          <w:rFonts w:cs="Times New Roman"/>
          <w:color w:val="00000A"/>
        </w:rPr>
      </w:pPr>
    </w:p>
    <w:p w:rsidR="00D9024F" w:rsidRPr="00A218EF" w:rsidRDefault="00D9024F" w:rsidP="000B65D2">
      <w:pPr>
        <w:spacing w:after="200" w:line="276" w:lineRule="exact"/>
        <w:jc w:val="center"/>
        <w:rPr>
          <w:rFonts w:cs="Times New Roman"/>
          <w:color w:val="00000A"/>
        </w:rPr>
      </w:pPr>
    </w:p>
    <w:p w:rsidR="00D9024F" w:rsidRDefault="00D9024F" w:rsidP="00A218EF">
      <w:pPr>
        <w:spacing w:after="200" w:line="276" w:lineRule="exact"/>
        <w:rPr>
          <w:rFonts w:cs="Times New Roman"/>
          <w:color w:val="00000A"/>
        </w:rPr>
      </w:pPr>
    </w:p>
    <w:p w:rsidR="00D9024F" w:rsidRPr="00A218EF" w:rsidRDefault="00D9024F" w:rsidP="00A218EF">
      <w:pPr>
        <w:spacing w:after="200" w:line="276" w:lineRule="exact"/>
        <w:rPr>
          <w:rFonts w:cs="Times New Roman"/>
          <w:color w:val="00000A"/>
        </w:rPr>
      </w:pPr>
    </w:p>
    <w:p w:rsidR="00D9024F" w:rsidRPr="00863E7F" w:rsidRDefault="00D9024F" w:rsidP="00863E7F">
      <w:pPr>
        <w:jc w:val="right"/>
      </w:pPr>
      <w:r w:rsidRPr="00A218EF">
        <w:t xml:space="preserve">                                                                                                                        </w:t>
      </w:r>
      <w:r w:rsidRPr="00863E7F">
        <w:t>Приложение №4</w:t>
      </w:r>
    </w:p>
    <w:p w:rsidR="00D9024F" w:rsidRDefault="00D9024F" w:rsidP="00863E7F">
      <w:pPr>
        <w:jc w:val="right"/>
      </w:pPr>
      <w:r w:rsidRPr="00863E7F">
        <w:t>к постановлению</w:t>
      </w:r>
      <w:r>
        <w:t xml:space="preserve"> от</w:t>
      </w:r>
      <w:r w:rsidRPr="00863E7F">
        <w:t xml:space="preserve"> </w:t>
      </w:r>
      <w:r w:rsidRPr="009D0571">
        <w:t>02.11.2016г. № 289</w:t>
      </w:r>
    </w:p>
    <w:p w:rsidR="00D9024F" w:rsidRPr="00863E7F" w:rsidRDefault="00D9024F" w:rsidP="00863E7F">
      <w:pPr>
        <w:jc w:val="right"/>
      </w:pPr>
    </w:p>
    <w:tbl>
      <w:tblPr>
        <w:tblW w:w="9948" w:type="dxa"/>
        <w:tblCellSpacing w:w="0" w:type="dxa"/>
        <w:tblInd w:w="-12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/>
      </w:tblPr>
      <w:tblGrid>
        <w:gridCol w:w="3022"/>
        <w:gridCol w:w="6926"/>
      </w:tblGrid>
      <w:tr w:rsidR="00D9024F" w:rsidRPr="00870207" w:rsidTr="00352D8A">
        <w:trPr>
          <w:tblCellSpacing w:w="0" w:type="dxa"/>
        </w:trPr>
        <w:tc>
          <w:tcPr>
            <w:tcW w:w="9948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D9024F" w:rsidRPr="00870207" w:rsidRDefault="00D9024F" w:rsidP="00870207">
            <w:r w:rsidRPr="00870207">
              <w:t xml:space="preserve">Паспорт </w:t>
            </w:r>
          </w:p>
          <w:p w:rsidR="00D9024F" w:rsidRPr="00870207" w:rsidRDefault="00D9024F" w:rsidP="00870207">
            <w:r w:rsidRPr="00870207">
              <w:t>муниципальной подпрограммы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 «Организация культурно-досуговой деятельности на территории муниципального образования»</w:t>
            </w:r>
          </w:p>
        </w:tc>
      </w:tr>
      <w:tr w:rsidR="00D9024F" w:rsidRPr="00870207" w:rsidTr="00352D8A">
        <w:trPr>
          <w:trHeight w:val="885"/>
          <w:tblCellSpacing w:w="0" w:type="dxa"/>
        </w:trPr>
        <w:tc>
          <w:tcPr>
            <w:tcW w:w="3022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9024F" w:rsidRPr="00870207" w:rsidRDefault="00D9024F" w:rsidP="002211EB">
            <w:pPr>
              <w:pStyle w:val="NormalWeb"/>
              <w:rPr>
                <w:highlight w:val="green"/>
              </w:rPr>
            </w:pPr>
            <w:r w:rsidRPr="00870207">
              <w:t xml:space="preserve">Полное наименование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D9024F" w:rsidRPr="00870207" w:rsidRDefault="00D9024F" w:rsidP="00870207">
            <w:pPr>
              <w:rPr>
                <w:highlight w:val="green"/>
              </w:rPr>
            </w:pPr>
            <w:r w:rsidRPr="00870207">
              <w:t>Муниципальная подпрограмма муниципального образования Красноозерное сельское поселение муниципального образования Приозерский муниципальный район Ленинградской области «Организация культурно-досуговой деятельности на территории муниципального образования на 2017-2019 годы»</w:t>
            </w:r>
          </w:p>
        </w:tc>
      </w:tr>
      <w:tr w:rsidR="00D9024F" w:rsidRPr="00870207" w:rsidTr="00352D8A">
        <w:trPr>
          <w:trHeight w:val="885"/>
          <w:tblCellSpacing w:w="0" w:type="dxa"/>
        </w:trPr>
        <w:tc>
          <w:tcPr>
            <w:tcW w:w="3022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9024F" w:rsidRPr="00870207" w:rsidRDefault="00D9024F" w:rsidP="002211EB">
            <w:pPr>
              <w:pStyle w:val="NormalWeb"/>
            </w:pPr>
            <w:r w:rsidRPr="00870207">
              <w:t xml:space="preserve">Ответственный исполнитель муниципальной подпрограммы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D9024F" w:rsidRPr="00870207" w:rsidRDefault="00D9024F" w:rsidP="00870207">
            <w:r w:rsidRPr="00870207">
              <w:t>Директор Казенного муниципального учреждение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Штрушайн Марина Евгеньевна</w:t>
            </w:r>
          </w:p>
        </w:tc>
      </w:tr>
      <w:tr w:rsidR="00D9024F" w:rsidRPr="00870207" w:rsidTr="00352D8A">
        <w:trPr>
          <w:trHeight w:val="690"/>
          <w:tblCellSpacing w:w="0" w:type="dxa"/>
        </w:trPr>
        <w:tc>
          <w:tcPr>
            <w:tcW w:w="3022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9024F" w:rsidRPr="00870207" w:rsidRDefault="00D9024F" w:rsidP="002211EB">
            <w:pPr>
              <w:pStyle w:val="NormalWeb"/>
              <w:rPr>
                <w:highlight w:val="green"/>
              </w:rPr>
            </w:pPr>
            <w:r w:rsidRPr="00870207">
              <w:t>Участники муниципальной подпрограммы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D9024F" w:rsidRPr="00870207" w:rsidRDefault="00D9024F" w:rsidP="00870207">
            <w:pPr>
              <w:rPr>
                <w:highlight w:val="green"/>
              </w:rPr>
            </w:pPr>
            <w:r w:rsidRPr="00870207">
              <w:t xml:space="preserve">Казенное муниципальное учреждение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D9024F" w:rsidRPr="00870207" w:rsidTr="00352D8A">
        <w:trPr>
          <w:trHeight w:val="435"/>
          <w:tblCellSpacing w:w="0" w:type="dxa"/>
        </w:trPr>
        <w:tc>
          <w:tcPr>
            <w:tcW w:w="3022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9024F" w:rsidRPr="00870207" w:rsidRDefault="00D9024F" w:rsidP="002211EB">
            <w:pPr>
              <w:pStyle w:val="NormalWeb"/>
              <w:rPr>
                <w:highlight w:val="green"/>
              </w:rPr>
            </w:pPr>
            <w:r w:rsidRPr="00870207">
              <w:t xml:space="preserve">Цели муниципальной подпрограммы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D9024F" w:rsidRPr="00870207" w:rsidRDefault="00D9024F" w:rsidP="00870207">
            <w:pPr>
              <w:rPr>
                <w:highlight w:val="green"/>
              </w:rPr>
            </w:pPr>
            <w:r w:rsidRPr="006C5E84">
              <w:t>Создание условий для развития культурного и духовного потенциала граждан</w:t>
            </w:r>
          </w:p>
        </w:tc>
      </w:tr>
      <w:tr w:rsidR="00D9024F" w:rsidRPr="00870207" w:rsidTr="00352D8A">
        <w:trPr>
          <w:trHeight w:val="1425"/>
          <w:tblCellSpacing w:w="0" w:type="dxa"/>
        </w:trPr>
        <w:tc>
          <w:tcPr>
            <w:tcW w:w="3022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9024F" w:rsidRPr="00870207" w:rsidRDefault="00D9024F" w:rsidP="002211EB">
            <w:pPr>
              <w:pStyle w:val="NormalWeb"/>
              <w:rPr>
                <w:highlight w:val="green"/>
              </w:rPr>
            </w:pPr>
            <w:r w:rsidRPr="00870207">
              <w:t xml:space="preserve">Задачи муниципальной подпрограммы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D9024F" w:rsidRPr="00870207" w:rsidRDefault="00D9024F" w:rsidP="00870207">
            <w:r w:rsidRPr="00870207">
              <w:t xml:space="preserve"> - Организация и проведение культурно – массовых мероприятий</w:t>
            </w:r>
          </w:p>
          <w:p w:rsidR="00D9024F" w:rsidRPr="00870207" w:rsidRDefault="00D9024F" w:rsidP="00870207">
            <w:r w:rsidRPr="00870207">
              <w:t>- Создание условий для организации досуга и обеспечения жителей поселения услугами учреждения культуры</w:t>
            </w:r>
          </w:p>
          <w:p w:rsidR="00D9024F" w:rsidRPr="00870207" w:rsidRDefault="00D9024F" w:rsidP="00870207">
            <w:r w:rsidRPr="00870207">
              <w:t>-Привлечение населения к активному участию в культурной жизни.</w:t>
            </w:r>
          </w:p>
          <w:p w:rsidR="00D9024F" w:rsidRPr="00870207" w:rsidRDefault="00D9024F" w:rsidP="00870207">
            <w:r w:rsidRPr="00870207">
              <w:t>-Создание условий для творческой деятельности.</w:t>
            </w:r>
          </w:p>
          <w:p w:rsidR="00D9024F" w:rsidRPr="00870207" w:rsidRDefault="00D9024F" w:rsidP="00870207">
            <w:pPr>
              <w:rPr>
                <w:highlight w:val="green"/>
              </w:rPr>
            </w:pPr>
          </w:p>
        </w:tc>
      </w:tr>
      <w:tr w:rsidR="00D9024F" w:rsidRPr="00870207" w:rsidTr="00352D8A">
        <w:trPr>
          <w:tblCellSpacing w:w="0" w:type="dxa"/>
        </w:trPr>
        <w:tc>
          <w:tcPr>
            <w:tcW w:w="3022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9024F" w:rsidRPr="00870207" w:rsidRDefault="00D9024F" w:rsidP="002211EB">
            <w:pPr>
              <w:pStyle w:val="NormalWeb"/>
            </w:pPr>
            <w:r w:rsidRPr="00870207">
              <w:t>Целевые индикаторы и показатели муниципальной подпрограммы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D9024F" w:rsidRDefault="00D9024F" w:rsidP="003A740B">
            <w:r>
              <w:t xml:space="preserve">Индикаторы </w:t>
            </w:r>
          </w:p>
          <w:p w:rsidR="00D9024F" w:rsidRDefault="00D9024F" w:rsidP="003A740B">
            <w:r>
              <w:t>-доля количества посещений культурно-досуговых мероприятий,%;</w:t>
            </w:r>
          </w:p>
          <w:p w:rsidR="00D9024F" w:rsidRDefault="00D9024F" w:rsidP="003A740B">
            <w:r>
              <w:t>-доля детей, привлекаемых к участию в творческих мероприятиях, в общем числе детей,%;</w:t>
            </w:r>
          </w:p>
          <w:p w:rsidR="00D9024F" w:rsidRDefault="00D9024F" w:rsidP="003A740B">
            <w:r>
              <w:t>Показатели</w:t>
            </w:r>
          </w:p>
          <w:p w:rsidR="00D9024F" w:rsidRDefault="00D9024F" w:rsidP="003A740B">
            <w:r>
              <w:t>-увеличение количества культурно-досуговых мероприятий-  ед;</w:t>
            </w:r>
          </w:p>
          <w:p w:rsidR="00D9024F" w:rsidRDefault="00D9024F" w:rsidP="003A740B">
            <w:r>
              <w:t xml:space="preserve">-увеличение количества участников </w:t>
            </w:r>
          </w:p>
          <w:p w:rsidR="00D9024F" w:rsidRDefault="00D9024F" w:rsidP="003A740B">
            <w:r>
              <w:t xml:space="preserve">самодеятельных коллективов- чел   </w:t>
            </w:r>
          </w:p>
          <w:p w:rsidR="00D9024F" w:rsidRDefault="00D9024F" w:rsidP="003A740B">
            <w:r>
              <w:t xml:space="preserve">- количество приобретенных костюмов- ед.   </w:t>
            </w:r>
          </w:p>
          <w:p w:rsidR="00D9024F" w:rsidRPr="00870207" w:rsidRDefault="00D9024F" w:rsidP="003A740B"/>
        </w:tc>
      </w:tr>
      <w:tr w:rsidR="00D9024F" w:rsidRPr="00870207" w:rsidTr="00352D8A">
        <w:trPr>
          <w:tblCellSpacing w:w="0" w:type="dxa"/>
        </w:trPr>
        <w:tc>
          <w:tcPr>
            <w:tcW w:w="3022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9024F" w:rsidRPr="00870207" w:rsidRDefault="00D9024F" w:rsidP="002211EB">
            <w:pPr>
              <w:pStyle w:val="NormalWeb"/>
            </w:pPr>
            <w:r w:rsidRPr="00870207">
              <w:t>Этапы и сроки реализации муниципальной подпрограммы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D9024F" w:rsidRDefault="00D9024F" w:rsidP="006C5E84">
            <w:r>
              <w:t xml:space="preserve">Первый этап-  2017 год; </w:t>
            </w:r>
          </w:p>
          <w:p w:rsidR="00D9024F" w:rsidRDefault="00D9024F" w:rsidP="006C5E84">
            <w:r>
              <w:t xml:space="preserve">Второй этап-  2018 год; </w:t>
            </w:r>
          </w:p>
          <w:p w:rsidR="00D9024F" w:rsidRPr="00870207" w:rsidRDefault="00D9024F" w:rsidP="006C5E84">
            <w:r>
              <w:t>Третий этап-  2019 год;</w:t>
            </w:r>
          </w:p>
        </w:tc>
      </w:tr>
      <w:tr w:rsidR="00D9024F" w:rsidRPr="00870207" w:rsidTr="00352D8A">
        <w:trPr>
          <w:tblCellSpacing w:w="0" w:type="dxa"/>
        </w:trPr>
        <w:tc>
          <w:tcPr>
            <w:tcW w:w="3022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9024F" w:rsidRPr="00870207" w:rsidRDefault="00D9024F" w:rsidP="002211EB">
            <w:pPr>
              <w:pStyle w:val="NormalWeb"/>
              <w:rPr>
                <w:highlight w:val="green"/>
              </w:rPr>
            </w:pPr>
            <w:r w:rsidRPr="00870207">
              <w:t>Объем бюджетных ассигнований муниципальной подпрограммы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D9024F" w:rsidRPr="00870207" w:rsidRDefault="00D9024F" w:rsidP="00870207">
            <w:r w:rsidRPr="00870207">
              <w:t>Общий объем ресурсного обеспечения реализации муниципальной подпрограммы на 2017 год составляет:</w:t>
            </w:r>
          </w:p>
          <w:p w:rsidR="00D9024F" w:rsidRPr="00870207" w:rsidRDefault="00D9024F" w:rsidP="00870207">
            <w:r w:rsidRPr="00870207">
              <w:t>Местный бюджет-</w:t>
            </w:r>
            <w:r>
              <w:t>3907,3</w:t>
            </w:r>
            <w:r w:rsidRPr="00870207">
              <w:t xml:space="preserve"> тыс. рублей,</w:t>
            </w:r>
          </w:p>
          <w:p w:rsidR="00D9024F" w:rsidRPr="00870207" w:rsidRDefault="00D9024F" w:rsidP="00870207">
            <w:r w:rsidRPr="00870207">
              <w:t xml:space="preserve">Областной бюджет -0,0 тыс.рублей </w:t>
            </w:r>
          </w:p>
          <w:p w:rsidR="00D9024F" w:rsidRPr="00870207" w:rsidRDefault="00D9024F" w:rsidP="00870207">
            <w:r w:rsidRPr="00870207">
              <w:t>Общий объем ресурсного обеспечения реализации муниципальной подпрограммы на 2018 год составляет:</w:t>
            </w:r>
          </w:p>
          <w:p w:rsidR="00D9024F" w:rsidRPr="00870207" w:rsidRDefault="00D9024F" w:rsidP="00870207">
            <w:r w:rsidRPr="00870207">
              <w:t>Местный бюджет-</w:t>
            </w:r>
            <w:r>
              <w:t>2954,7</w:t>
            </w:r>
            <w:r w:rsidRPr="00870207">
              <w:t xml:space="preserve"> тыс. рублей,</w:t>
            </w:r>
          </w:p>
          <w:p w:rsidR="00D9024F" w:rsidRPr="00870207" w:rsidRDefault="00D9024F" w:rsidP="00870207">
            <w:r w:rsidRPr="00870207">
              <w:t>Областной бюджет -0,0 тыс.рублей</w:t>
            </w:r>
          </w:p>
          <w:p w:rsidR="00D9024F" w:rsidRPr="00870207" w:rsidRDefault="00D9024F" w:rsidP="00870207">
            <w:r w:rsidRPr="00870207">
              <w:t>Общий объем ресурсного обеспечения реализации муниципальной подпрограммы на 2019 год составляет:</w:t>
            </w:r>
          </w:p>
          <w:p w:rsidR="00D9024F" w:rsidRPr="00870207" w:rsidRDefault="00D9024F" w:rsidP="00870207">
            <w:r w:rsidRPr="00870207">
              <w:t>Местный бюджет-</w:t>
            </w:r>
            <w:r>
              <w:t>3203,3</w:t>
            </w:r>
            <w:r w:rsidRPr="00870207">
              <w:t xml:space="preserve"> тыс. рублей,</w:t>
            </w:r>
          </w:p>
          <w:p w:rsidR="00D9024F" w:rsidRPr="00870207" w:rsidRDefault="00D9024F" w:rsidP="00870207">
            <w:r w:rsidRPr="00870207">
              <w:t>Областной бюджет -0,0 тыс.рублей</w:t>
            </w:r>
          </w:p>
        </w:tc>
      </w:tr>
      <w:tr w:rsidR="00D9024F" w:rsidRPr="00870207" w:rsidTr="00352D8A">
        <w:trPr>
          <w:tblCellSpacing w:w="0" w:type="dxa"/>
        </w:trPr>
        <w:tc>
          <w:tcPr>
            <w:tcW w:w="3022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9024F" w:rsidRPr="00870207" w:rsidRDefault="00D9024F" w:rsidP="002211EB">
            <w:pPr>
              <w:pStyle w:val="NormalWeb"/>
              <w:rPr>
                <w:highlight w:val="green"/>
              </w:rPr>
            </w:pPr>
            <w:r w:rsidRPr="00870207">
              <w:t>Ожидаемые результаты реализации муниципальной 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D9024F" w:rsidRDefault="00D9024F" w:rsidP="002F14B1">
            <w:r>
              <w:t>- Увеличение количества посещений культурно-досуговых мероприятий к концу 2019 г. на 5,5%</w:t>
            </w:r>
          </w:p>
          <w:p w:rsidR="00D9024F" w:rsidRPr="00870207" w:rsidRDefault="00D9024F" w:rsidP="002F14B1">
            <w:pPr>
              <w:rPr>
                <w:highlight w:val="green"/>
              </w:rPr>
            </w:pPr>
            <w:r>
              <w:t>- Доля детей, привлекаемых к участию в творческих мероприятиях, в общем числе детей к концу 2019г. составит 7 %;</w:t>
            </w:r>
          </w:p>
        </w:tc>
      </w:tr>
    </w:tbl>
    <w:p w:rsidR="00D9024F" w:rsidRPr="00870207" w:rsidRDefault="00D9024F" w:rsidP="008E6DAC">
      <w:pPr>
        <w:spacing w:line="240" w:lineRule="exact"/>
        <w:jc w:val="both"/>
        <w:rPr>
          <w:rFonts w:cs="Times New Roman"/>
          <w:color w:val="00000A"/>
        </w:rPr>
      </w:pPr>
    </w:p>
    <w:p w:rsidR="00D9024F" w:rsidRPr="00A218EF" w:rsidRDefault="00D9024F" w:rsidP="008E6DAC">
      <w:pPr>
        <w:spacing w:after="200" w:line="276" w:lineRule="exact"/>
        <w:jc w:val="both"/>
      </w:pPr>
    </w:p>
    <w:p w:rsidR="00D9024F" w:rsidRPr="003773AC" w:rsidRDefault="00D9024F" w:rsidP="003773AC">
      <w:pPr>
        <w:jc w:val="center"/>
        <w:rPr>
          <w:i/>
        </w:rPr>
      </w:pPr>
      <w:r w:rsidRPr="003773AC">
        <w:rPr>
          <w:i/>
        </w:rPr>
        <w:t>Общая характеристика сферы реализации муниципальной подпрограммы , «Организация культурно-досуговой деятельности на территории муниципального образования»</w:t>
      </w:r>
    </w:p>
    <w:p w:rsidR="00D9024F" w:rsidRPr="003773AC" w:rsidRDefault="00D9024F" w:rsidP="003773AC">
      <w:pPr>
        <w:jc w:val="center"/>
        <w:rPr>
          <w:i/>
        </w:rPr>
      </w:pPr>
      <w:r w:rsidRPr="003773AC">
        <w:rPr>
          <w:i/>
        </w:rPr>
        <w:t>в том числе  формулировки основных проблем в указанной сфере</w:t>
      </w:r>
    </w:p>
    <w:p w:rsidR="00D9024F" w:rsidRPr="003773AC" w:rsidRDefault="00D9024F" w:rsidP="003773AC">
      <w:pPr>
        <w:jc w:val="center"/>
        <w:rPr>
          <w:i/>
        </w:rPr>
      </w:pPr>
      <w:r w:rsidRPr="003773AC">
        <w:rPr>
          <w:i/>
        </w:rPr>
        <w:t>и прогноз ее развития.</w:t>
      </w:r>
    </w:p>
    <w:p w:rsidR="00D9024F" w:rsidRPr="00A218EF" w:rsidRDefault="00D9024F" w:rsidP="008E6DAC">
      <w:pPr>
        <w:widowControl/>
        <w:suppressAutoHyphens w:val="0"/>
        <w:ind w:left="315"/>
        <w:jc w:val="center"/>
        <w:rPr>
          <w:rFonts w:cs="Times New Roman"/>
          <w:kern w:val="0"/>
          <w:lang w:eastAsia="ru-RU" w:bidi="ar-SA"/>
        </w:rPr>
      </w:pPr>
    </w:p>
    <w:p w:rsidR="00D9024F" w:rsidRPr="00A218EF" w:rsidRDefault="00D9024F" w:rsidP="008E6DAC">
      <w:pPr>
        <w:widowControl/>
        <w:suppressAutoHyphens w:val="0"/>
        <w:ind w:left="284" w:firstLine="425"/>
        <w:jc w:val="both"/>
        <w:rPr>
          <w:rFonts w:cs="Times New Roman"/>
          <w:kern w:val="0"/>
          <w:lang w:eastAsia="ru-RU" w:bidi="ar-SA"/>
        </w:rPr>
      </w:pPr>
      <w:r w:rsidRPr="00A218EF">
        <w:rPr>
          <w:rFonts w:cs="Times New Roman"/>
          <w:kern w:val="0"/>
          <w:lang w:eastAsia="ru-RU" w:bidi="ar-SA"/>
        </w:rPr>
        <w:t>Организацию досуговой деятельности  в муниципальном образовании осуществля</w:t>
      </w:r>
      <w:r>
        <w:rPr>
          <w:rFonts w:cs="Times New Roman"/>
          <w:kern w:val="0"/>
          <w:lang w:eastAsia="ru-RU" w:bidi="ar-SA"/>
        </w:rPr>
        <w:t>е</w:t>
      </w:r>
      <w:r w:rsidRPr="00A218EF">
        <w:rPr>
          <w:rFonts w:cs="Times New Roman"/>
          <w:kern w:val="0"/>
          <w:lang w:eastAsia="ru-RU" w:bidi="ar-SA"/>
        </w:rPr>
        <w:t xml:space="preserve">т </w:t>
      </w:r>
      <w:r>
        <w:rPr>
          <w:rFonts w:cs="Times New Roman"/>
          <w:kern w:val="0"/>
          <w:lang w:eastAsia="ru-RU" w:bidi="ar-SA"/>
        </w:rPr>
        <w:t>КМУК</w:t>
      </w:r>
      <w:r w:rsidRPr="00A218EF">
        <w:rPr>
          <w:rFonts w:cs="Times New Roman"/>
          <w:kern w:val="0"/>
          <w:lang w:eastAsia="ru-RU" w:bidi="ar-SA"/>
        </w:rPr>
        <w:t xml:space="preserve"> Красноозерненское клубное объединение. Учреждение проводит мероприятия, организуемые администрацией муниципального образования, культурно-досуговые мероприятия для населения. Организовывают спектакли, концерты профессиональных коллективов и исполнителей.    Всего в учреждении культуры  муниципального образования действуют </w:t>
      </w:r>
      <w:r>
        <w:rPr>
          <w:rFonts w:cs="Times New Roman"/>
          <w:kern w:val="0"/>
          <w:lang w:eastAsia="ru-RU" w:bidi="ar-SA"/>
        </w:rPr>
        <w:t>8</w:t>
      </w:r>
      <w:r w:rsidRPr="00A218EF">
        <w:rPr>
          <w:rFonts w:cs="Times New Roman"/>
          <w:kern w:val="0"/>
          <w:lang w:eastAsia="ru-RU" w:bidi="ar-SA"/>
        </w:rPr>
        <w:t xml:space="preserve">  культурно- досуговых формирования, в них принимают участие </w:t>
      </w:r>
      <w:r>
        <w:rPr>
          <w:rFonts w:cs="Times New Roman"/>
          <w:kern w:val="0"/>
          <w:lang w:eastAsia="ru-RU" w:bidi="ar-SA"/>
        </w:rPr>
        <w:t>89</w:t>
      </w:r>
      <w:r w:rsidRPr="00A218EF">
        <w:rPr>
          <w:rFonts w:cs="Times New Roman"/>
          <w:kern w:val="0"/>
          <w:lang w:eastAsia="ru-RU" w:bidi="ar-SA"/>
        </w:rPr>
        <w:t xml:space="preserve"> человек. </w:t>
      </w:r>
    </w:p>
    <w:p w:rsidR="00D9024F" w:rsidRPr="00A218EF" w:rsidRDefault="00D9024F" w:rsidP="008E6DAC">
      <w:pPr>
        <w:widowControl/>
        <w:suppressAutoHyphens w:val="0"/>
        <w:ind w:left="284" w:firstLine="425"/>
        <w:jc w:val="both"/>
        <w:rPr>
          <w:rFonts w:cs="Times New Roman"/>
          <w:kern w:val="0"/>
          <w:lang w:eastAsia="ru-RU" w:bidi="ar-SA"/>
        </w:rPr>
      </w:pPr>
      <w:r w:rsidRPr="00A218EF">
        <w:rPr>
          <w:rFonts w:cs="Times New Roman"/>
          <w:kern w:val="0"/>
          <w:lang w:eastAsia="ru-RU" w:bidi="ar-SA"/>
        </w:rPr>
        <w:t xml:space="preserve"> Серьезной проблемой для учреждений культуры культурно-досугового типа муниципального образования остается тенденция «старения» и снижения квалификации кадров, роста несоответствия их профессиональных знаний и умений современным требованиям. Низкая заработная плата и отсутствие жилья не позволяет привлечь для работы высококвалифицированных специалистов.</w:t>
      </w:r>
    </w:p>
    <w:p w:rsidR="00D9024F" w:rsidRPr="00A218EF" w:rsidRDefault="00D9024F" w:rsidP="008E6DAC">
      <w:pPr>
        <w:widowControl/>
        <w:suppressAutoHyphens w:val="0"/>
        <w:ind w:left="284"/>
        <w:contextualSpacing/>
        <w:jc w:val="both"/>
        <w:rPr>
          <w:rFonts w:cs="Times New Roman"/>
          <w:kern w:val="0"/>
          <w:lang w:eastAsia="en-US" w:bidi="ar-SA"/>
        </w:rPr>
      </w:pPr>
      <w:r w:rsidRPr="00A218EF">
        <w:rPr>
          <w:rFonts w:cs="Times New Roman"/>
          <w:kern w:val="0"/>
          <w:lang w:eastAsia="en-US" w:bidi="ar-SA"/>
        </w:rPr>
        <w:t xml:space="preserve">        В целях повышения эффективности деятельности муниципального учреждения культуры  требуется непрерывная работа по повышению квалификации и переподготовки кадров; по информатизации, созданию официального сайта учреждения;</w:t>
      </w:r>
      <w:r w:rsidRPr="00A218EF">
        <w:rPr>
          <w:rFonts w:cs="Times New Roman"/>
          <w:bCs/>
          <w:kern w:val="0"/>
          <w:lang w:eastAsia="ru-RU" w:bidi="ar-SA"/>
        </w:rPr>
        <w:t xml:space="preserve"> улучшению ассортимента и качества, предоставляемых культурно-досуговых услуг. </w:t>
      </w:r>
    </w:p>
    <w:p w:rsidR="00D9024F" w:rsidRPr="00A218EF" w:rsidRDefault="00D9024F" w:rsidP="008E6DAC">
      <w:pPr>
        <w:widowControl/>
        <w:suppressAutoHyphens w:val="0"/>
        <w:ind w:left="284"/>
        <w:contextualSpacing/>
        <w:jc w:val="both"/>
        <w:rPr>
          <w:rFonts w:cs="Times New Roman"/>
          <w:kern w:val="0"/>
          <w:lang w:eastAsia="en-US" w:bidi="ar-SA"/>
        </w:rPr>
      </w:pPr>
      <w:r w:rsidRPr="00A218EF">
        <w:rPr>
          <w:rFonts w:cs="Times New Roman"/>
          <w:kern w:val="0"/>
          <w:lang w:eastAsia="ru-RU" w:bidi="ar-SA"/>
        </w:rPr>
        <w:t xml:space="preserve">         Необходимо совершенствовать организацию методической деятельности учреждений культуры. </w:t>
      </w:r>
      <w:r w:rsidRPr="00A218EF">
        <w:rPr>
          <w:rFonts w:cs="Times New Roman"/>
          <w:kern w:val="0"/>
          <w:lang w:eastAsia="en-US" w:bidi="ar-SA"/>
        </w:rPr>
        <w:t xml:space="preserve"> </w:t>
      </w:r>
    </w:p>
    <w:p w:rsidR="00D9024F" w:rsidRPr="00A218EF" w:rsidRDefault="00D9024F" w:rsidP="008E6DAC">
      <w:pPr>
        <w:widowControl/>
        <w:suppressAutoHyphens w:val="0"/>
        <w:ind w:left="284" w:firstLine="426"/>
        <w:contextualSpacing/>
        <w:jc w:val="both"/>
        <w:rPr>
          <w:rFonts w:cs="Times New Roman"/>
          <w:kern w:val="0"/>
          <w:lang w:eastAsia="en-US" w:bidi="ar-SA"/>
        </w:rPr>
      </w:pPr>
      <w:r w:rsidRPr="00A218EF">
        <w:rPr>
          <w:rFonts w:cs="Times New Roman"/>
          <w:kern w:val="0"/>
          <w:lang w:eastAsia="en-US" w:bidi="ar-SA"/>
        </w:rPr>
        <w:t xml:space="preserve">  Необходимо проводить мероприятия, направленные на развитие народной культуры, самодеятельного творчества с привлечением к участию в творческих мероприятиях (смотры, конкурсы, фестивали) большего числа детей. </w:t>
      </w:r>
    </w:p>
    <w:p w:rsidR="00D9024F" w:rsidRPr="00A218EF" w:rsidRDefault="00D9024F" w:rsidP="008E6DAC">
      <w:pPr>
        <w:widowControl/>
        <w:ind w:left="284" w:firstLine="426"/>
        <w:contextualSpacing/>
        <w:jc w:val="both"/>
        <w:rPr>
          <w:rFonts w:cs="Times New Roman"/>
          <w:kern w:val="0"/>
          <w:lang w:eastAsia="ru-RU" w:bidi="ar-SA"/>
        </w:rPr>
      </w:pPr>
      <w:r w:rsidRPr="00A218EF">
        <w:rPr>
          <w:rFonts w:cs="Times New Roman"/>
          <w:kern w:val="0"/>
          <w:lang w:eastAsia="en-US" w:bidi="ar-SA"/>
        </w:rPr>
        <w:t xml:space="preserve">  Сегодня развитие духовной культуры становится первостепенной задачей государственной культурной политики. </w:t>
      </w:r>
    </w:p>
    <w:p w:rsidR="00D9024F" w:rsidRPr="00A218EF" w:rsidRDefault="00D9024F" w:rsidP="008E6DAC">
      <w:pPr>
        <w:widowControl/>
        <w:suppressAutoHyphens w:val="0"/>
        <w:ind w:left="284" w:firstLine="426"/>
        <w:contextualSpacing/>
        <w:jc w:val="both"/>
        <w:rPr>
          <w:rFonts w:cs="Times New Roman"/>
          <w:kern w:val="0"/>
          <w:lang w:eastAsia="en-US" w:bidi="ar-SA"/>
        </w:rPr>
      </w:pPr>
      <w:r w:rsidRPr="00A218EF">
        <w:rPr>
          <w:rFonts w:cs="Times New Roman"/>
          <w:kern w:val="0"/>
          <w:lang w:eastAsia="en-US" w:bidi="ar-SA"/>
        </w:rPr>
        <w:t xml:space="preserve">  Для решения задач по развитию духовной культуры необходимо осуществление мероприятий, направленных на популяризацию художественной культуры, культурное просвещение, пропаганду творческой деятельности и достижений творческих коллективов, способствующих формированию устойчивой потребности населения в услугах учреждений культуры. Должна быть усилена работа по информатизации учреждений культуры. Также в целях развития духовной культуры, обеспечения целостности культурного пространства муниципального образования, популяризации пропаганды профессионального искусства и народного творчества, творческой деятельности, достижений деятелей культуры необходима организация и проведение крупномасштабных творческих акций поселенческого уровня.</w:t>
      </w:r>
    </w:p>
    <w:p w:rsidR="00D9024F" w:rsidRPr="00A218EF" w:rsidRDefault="00D9024F" w:rsidP="008E6DAC">
      <w:pPr>
        <w:widowControl/>
        <w:suppressAutoHyphens w:val="0"/>
        <w:spacing w:before="100" w:beforeAutospacing="1" w:after="100" w:afterAutospacing="1"/>
        <w:ind w:left="284"/>
        <w:contextualSpacing/>
        <w:jc w:val="both"/>
        <w:rPr>
          <w:rFonts w:cs="Times New Roman"/>
          <w:kern w:val="0"/>
          <w:lang w:eastAsia="ru-RU" w:bidi="ar-SA"/>
        </w:rPr>
      </w:pPr>
    </w:p>
    <w:p w:rsidR="00D9024F" w:rsidRPr="00A218EF" w:rsidRDefault="00D9024F" w:rsidP="008E6DAC">
      <w:pPr>
        <w:widowControl/>
        <w:suppressAutoHyphens w:val="0"/>
        <w:rPr>
          <w:rFonts w:cs="Times New Roman"/>
          <w:bCs/>
          <w:kern w:val="0"/>
          <w:lang w:eastAsia="ru-RU" w:bidi="ar-SA"/>
        </w:rPr>
      </w:pPr>
    </w:p>
    <w:p w:rsidR="00D9024F" w:rsidRPr="00A218EF" w:rsidRDefault="00D9024F" w:rsidP="008E6DAC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center"/>
        <w:rPr>
          <w:rFonts w:cs="Times New Roman"/>
          <w:kern w:val="0"/>
          <w:lang w:eastAsia="en-US" w:bidi="ar-SA"/>
        </w:rPr>
      </w:pPr>
      <w:r w:rsidRPr="00A218EF">
        <w:rPr>
          <w:rFonts w:cs="Times New Roman"/>
          <w:bCs/>
          <w:kern w:val="0"/>
          <w:lang w:eastAsia="ru-RU" w:bidi="ar-SA"/>
        </w:rPr>
        <w:t>Прогноз развития сферы культуры муниципального образования</w:t>
      </w:r>
    </w:p>
    <w:p w:rsidR="00D9024F" w:rsidRPr="00A218EF" w:rsidRDefault="00D9024F" w:rsidP="008E6DAC">
      <w:pPr>
        <w:widowControl/>
        <w:suppressAutoHyphens w:val="0"/>
        <w:ind w:left="720"/>
        <w:contextualSpacing/>
        <w:jc w:val="center"/>
        <w:rPr>
          <w:rFonts w:cs="Times New Roman"/>
          <w:kern w:val="0"/>
          <w:lang w:eastAsia="en-US" w:bidi="ar-SA"/>
        </w:rPr>
      </w:pPr>
      <w:r w:rsidRPr="00A218EF">
        <w:rPr>
          <w:rFonts w:cs="Times New Roman"/>
          <w:bCs/>
          <w:kern w:val="0"/>
          <w:lang w:eastAsia="ru-RU" w:bidi="ar-SA"/>
        </w:rPr>
        <w:t>Красноозерное сельское поселение муниципального образования</w:t>
      </w:r>
    </w:p>
    <w:p w:rsidR="00D9024F" w:rsidRPr="00A218EF" w:rsidRDefault="00D9024F" w:rsidP="008E6DAC">
      <w:pPr>
        <w:widowControl/>
        <w:suppressAutoHyphens w:val="0"/>
        <w:ind w:left="720"/>
        <w:contextualSpacing/>
        <w:jc w:val="center"/>
        <w:rPr>
          <w:rFonts w:cs="Times New Roman"/>
          <w:bCs/>
          <w:kern w:val="0"/>
          <w:lang w:eastAsia="ru-RU" w:bidi="ar-SA"/>
        </w:rPr>
      </w:pPr>
      <w:r w:rsidRPr="00A218EF">
        <w:rPr>
          <w:rFonts w:cs="Times New Roman"/>
          <w:bCs/>
          <w:kern w:val="0"/>
          <w:lang w:eastAsia="ru-RU" w:bidi="ar-SA"/>
        </w:rPr>
        <w:t>Приозерский муниципальный район Ленинградской области</w:t>
      </w:r>
    </w:p>
    <w:p w:rsidR="00D9024F" w:rsidRPr="00A218EF" w:rsidRDefault="00D9024F" w:rsidP="008E6DAC">
      <w:pPr>
        <w:widowControl/>
        <w:suppressAutoHyphens w:val="0"/>
        <w:ind w:left="720"/>
        <w:contextualSpacing/>
        <w:jc w:val="center"/>
        <w:rPr>
          <w:rFonts w:cs="Times New Roman"/>
          <w:kern w:val="0"/>
          <w:lang w:eastAsia="en-US" w:bidi="ar-SA"/>
        </w:rPr>
      </w:pPr>
    </w:p>
    <w:p w:rsidR="00D9024F" w:rsidRPr="00A218EF" w:rsidRDefault="00D9024F" w:rsidP="008E6DAC">
      <w:pPr>
        <w:suppressAutoHyphens w:val="0"/>
        <w:autoSpaceDE w:val="0"/>
        <w:autoSpaceDN w:val="0"/>
        <w:adjustRightInd w:val="0"/>
        <w:ind w:left="284" w:firstLine="256"/>
        <w:jc w:val="both"/>
        <w:rPr>
          <w:rFonts w:cs="Times New Roman"/>
          <w:bCs/>
          <w:kern w:val="0"/>
          <w:lang w:eastAsia="ru-RU" w:bidi="ar-SA"/>
        </w:rPr>
      </w:pPr>
      <w:r w:rsidRPr="00A218EF">
        <w:rPr>
          <w:rFonts w:cs="Times New Roman"/>
          <w:kern w:val="0"/>
          <w:lang w:eastAsia="ru-RU" w:bidi="ar-SA"/>
        </w:rPr>
        <w:t xml:space="preserve">      Для развития сферы культуры муниципального образования </w:t>
      </w:r>
      <w:r w:rsidRPr="00A218EF">
        <w:rPr>
          <w:rFonts w:cs="Times New Roman"/>
          <w:bCs/>
          <w:kern w:val="0"/>
          <w:lang w:eastAsia="ru-RU" w:bidi="ar-SA"/>
        </w:rPr>
        <w:t>требуется переход к качественно новому уровню организации культурно-досуговой деятельности. Реализация такого подхода предполагает:</w:t>
      </w:r>
    </w:p>
    <w:p w:rsidR="00D9024F" w:rsidRPr="00A218EF" w:rsidRDefault="00D9024F" w:rsidP="008E6DAC">
      <w:pPr>
        <w:widowControl/>
        <w:suppressAutoHyphens w:val="0"/>
        <w:ind w:left="284" w:firstLine="256"/>
        <w:jc w:val="both"/>
        <w:rPr>
          <w:rFonts w:cs="Times New Roman"/>
          <w:kern w:val="0"/>
          <w:lang w:eastAsia="ru-RU" w:bidi="ar-SA"/>
        </w:rPr>
      </w:pPr>
      <w:r w:rsidRPr="00A218EF">
        <w:rPr>
          <w:rFonts w:cs="Times New Roman"/>
          <w:kern w:val="0"/>
          <w:lang w:eastAsia="ru-RU" w:bidi="ar-SA"/>
        </w:rPr>
        <w:t xml:space="preserve">    - комплексное решение задач реализации муниципальной политики в области культуры в рамках широкого взаимодействия всех основных участников культурного процесса;</w:t>
      </w:r>
    </w:p>
    <w:p w:rsidR="00D9024F" w:rsidRPr="00A218EF" w:rsidRDefault="00D9024F" w:rsidP="008E6DAC">
      <w:pPr>
        <w:suppressAutoHyphens w:val="0"/>
        <w:autoSpaceDE w:val="0"/>
        <w:autoSpaceDN w:val="0"/>
        <w:adjustRightInd w:val="0"/>
        <w:ind w:left="284" w:firstLine="256"/>
        <w:jc w:val="both"/>
        <w:rPr>
          <w:rFonts w:cs="Times New Roman"/>
          <w:bCs/>
          <w:kern w:val="0"/>
          <w:lang w:eastAsia="ru-RU" w:bidi="ar-SA"/>
        </w:rPr>
      </w:pPr>
      <w:r w:rsidRPr="00A218EF">
        <w:rPr>
          <w:rFonts w:cs="Times New Roman"/>
          <w:kern w:val="0"/>
          <w:lang w:eastAsia="ru-RU" w:bidi="ar-SA"/>
        </w:rPr>
        <w:t xml:space="preserve">    - </w:t>
      </w:r>
      <w:r w:rsidRPr="00A218EF">
        <w:rPr>
          <w:rFonts w:cs="Times New Roman"/>
          <w:bCs/>
          <w:kern w:val="0"/>
          <w:lang w:eastAsia="ru-RU" w:bidi="ar-SA"/>
        </w:rPr>
        <w:t>повышение эффективности деятельности муниципальных учреждений культуры, создание условий, обеспечивающих доступность культурных благ, расширение культурного предложения и реализацию творческого потенциала населения;</w:t>
      </w:r>
    </w:p>
    <w:p w:rsidR="00D9024F" w:rsidRPr="00A218EF" w:rsidRDefault="00D9024F" w:rsidP="008E6DAC">
      <w:pPr>
        <w:suppressAutoHyphens w:val="0"/>
        <w:autoSpaceDE w:val="0"/>
        <w:autoSpaceDN w:val="0"/>
        <w:adjustRightInd w:val="0"/>
        <w:ind w:left="284" w:firstLine="256"/>
        <w:jc w:val="both"/>
        <w:rPr>
          <w:rFonts w:cs="Times New Roman"/>
          <w:bCs/>
          <w:kern w:val="0"/>
          <w:lang w:eastAsia="ru-RU" w:bidi="ar-SA"/>
        </w:rPr>
      </w:pPr>
      <w:r w:rsidRPr="00A218EF">
        <w:rPr>
          <w:rFonts w:cs="Times New Roman"/>
          <w:bCs/>
          <w:kern w:val="0"/>
          <w:lang w:eastAsia="ru-RU" w:bidi="ar-SA"/>
        </w:rPr>
        <w:t xml:space="preserve">   - качественное изменение оказания услуг и выполнения работ в сфере культуры, развитие инфраструктуры, повышение профессионального уровня персонала;</w:t>
      </w:r>
    </w:p>
    <w:p w:rsidR="00D9024F" w:rsidRPr="00A218EF" w:rsidRDefault="00D9024F" w:rsidP="008E6DAC">
      <w:pPr>
        <w:suppressAutoHyphens w:val="0"/>
        <w:autoSpaceDE w:val="0"/>
        <w:autoSpaceDN w:val="0"/>
        <w:adjustRightInd w:val="0"/>
        <w:ind w:left="284" w:firstLine="256"/>
        <w:jc w:val="both"/>
        <w:rPr>
          <w:rFonts w:cs="Times New Roman"/>
          <w:bCs/>
          <w:kern w:val="0"/>
          <w:lang w:eastAsia="ru-RU" w:bidi="ar-SA"/>
        </w:rPr>
      </w:pPr>
      <w:r w:rsidRPr="00A218EF">
        <w:rPr>
          <w:rFonts w:cs="Times New Roman"/>
          <w:bCs/>
          <w:kern w:val="0"/>
          <w:lang w:eastAsia="ru-RU" w:bidi="ar-SA"/>
        </w:rPr>
        <w:t xml:space="preserve">   - преодоление отставания учреждений культуры в использовании современных информационных технологий; </w:t>
      </w:r>
    </w:p>
    <w:p w:rsidR="00D9024F" w:rsidRPr="00A218EF" w:rsidRDefault="00D9024F" w:rsidP="008E6DAC">
      <w:pPr>
        <w:widowControl/>
        <w:tabs>
          <w:tab w:val="left" w:pos="142"/>
        </w:tabs>
        <w:suppressAutoHyphens w:val="0"/>
        <w:ind w:left="284" w:firstLine="256"/>
        <w:jc w:val="both"/>
        <w:rPr>
          <w:rFonts w:cs="Times New Roman"/>
          <w:kern w:val="0"/>
          <w:lang w:eastAsia="ru-RU" w:bidi="ar-SA"/>
        </w:rPr>
      </w:pPr>
      <w:r w:rsidRPr="00A218EF">
        <w:rPr>
          <w:rFonts w:cs="Times New Roman"/>
          <w:kern w:val="0"/>
          <w:lang w:eastAsia="en-US" w:bidi="ar-SA"/>
        </w:rPr>
        <w:t xml:space="preserve">- повышение уровня удовлетворенности жителей муниципального образования качеством предоставления  муниципальных услуг в сфере культуры. </w:t>
      </w:r>
    </w:p>
    <w:p w:rsidR="00D9024F" w:rsidRPr="00A218EF" w:rsidRDefault="00D9024F" w:rsidP="008E6DAC">
      <w:pPr>
        <w:widowControl/>
        <w:suppressAutoHyphens w:val="0"/>
        <w:ind w:left="284" w:firstLine="256"/>
        <w:jc w:val="both"/>
        <w:rPr>
          <w:rFonts w:cs="Times New Roman"/>
          <w:kern w:val="0"/>
          <w:lang w:eastAsia="ru-RU" w:bidi="ar-SA"/>
        </w:rPr>
      </w:pPr>
      <w:r w:rsidRPr="00A218EF">
        <w:rPr>
          <w:rFonts w:cs="Times New Roman"/>
          <w:kern w:val="0"/>
          <w:lang w:eastAsia="ru-RU" w:bidi="ar-SA"/>
        </w:rPr>
        <w:t xml:space="preserve">  </w:t>
      </w:r>
    </w:p>
    <w:p w:rsidR="00D9024F" w:rsidRPr="00687CAC" w:rsidRDefault="00D9024F" w:rsidP="00687CAC">
      <w:pPr>
        <w:widowControl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="Courier New" w:hAnsi="Courier New" w:cs="Courier New"/>
          <w:kern w:val="0"/>
          <w:lang w:eastAsia="ru-RU" w:bidi="ar-SA"/>
        </w:rPr>
      </w:pPr>
      <w:r w:rsidRPr="00A218EF">
        <w:rPr>
          <w:rFonts w:cs="Times New Roman"/>
          <w:kern w:val="0"/>
          <w:lang w:eastAsia="ru-RU" w:bidi="ar-SA"/>
        </w:rPr>
        <w:t>Приоритеты органов местного самоуправления</w:t>
      </w:r>
      <w:r>
        <w:rPr>
          <w:rFonts w:ascii="Courier New" w:hAnsi="Courier New" w:cs="Courier New"/>
          <w:kern w:val="0"/>
          <w:lang w:eastAsia="ru-RU" w:bidi="ar-SA"/>
        </w:rPr>
        <w:t xml:space="preserve"> </w:t>
      </w:r>
      <w:r w:rsidRPr="00687CAC">
        <w:rPr>
          <w:rFonts w:cs="Times New Roman"/>
          <w:kern w:val="0"/>
          <w:lang w:eastAsia="ru-RU" w:bidi="ar-SA"/>
        </w:rPr>
        <w:t>в сфере реализации муниципальной  подпрограммы</w:t>
      </w:r>
    </w:p>
    <w:p w:rsidR="00D9024F" w:rsidRPr="00A218EF" w:rsidRDefault="00D9024F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kern w:val="0"/>
          <w:lang w:eastAsia="ru-RU" w:bidi="ar-SA"/>
        </w:rPr>
      </w:pPr>
      <w:r w:rsidRPr="00A218EF">
        <w:rPr>
          <w:rFonts w:cs="Times New Roman"/>
          <w:kern w:val="0"/>
          <w:lang w:eastAsia="ru-RU" w:bidi="ar-SA"/>
        </w:rPr>
        <w:t xml:space="preserve">        Основной целью  государственной политики в сфере реализации муниципальной подпрограммы является </w:t>
      </w:r>
      <w:r w:rsidRPr="00A218EF">
        <w:rPr>
          <w:rFonts w:cs="Times New Roman"/>
          <w:color w:val="000000"/>
          <w:kern w:val="0"/>
          <w:lang w:eastAsia="en-US" w:bidi="ar-SA"/>
        </w:rPr>
        <w:t xml:space="preserve">повышение качества жизни жителей </w:t>
      </w:r>
      <w:r w:rsidRPr="00A218EF">
        <w:rPr>
          <w:rFonts w:cs="Times New Roman"/>
          <w:kern w:val="0"/>
          <w:lang w:eastAsia="en-US" w:bidi="ar-SA"/>
        </w:rPr>
        <w:t xml:space="preserve">муниципального образования Красноозерное сельское послание </w:t>
      </w:r>
      <w:r w:rsidRPr="00A218EF">
        <w:rPr>
          <w:rFonts w:cs="Times New Roman"/>
          <w:color w:val="000000"/>
          <w:kern w:val="0"/>
          <w:lang w:eastAsia="en-US" w:bidi="ar-SA"/>
        </w:rPr>
        <w:t xml:space="preserve">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обмена.</w:t>
      </w:r>
    </w:p>
    <w:p w:rsidR="00D9024F" w:rsidRPr="00A218EF" w:rsidRDefault="00D9024F" w:rsidP="008E6DAC">
      <w:pPr>
        <w:widowControl/>
        <w:ind w:hanging="28"/>
        <w:contextualSpacing/>
        <w:jc w:val="both"/>
        <w:rPr>
          <w:rFonts w:cs="Times New Roman"/>
          <w:kern w:val="0"/>
          <w:lang w:eastAsia="ru-RU" w:bidi="ar-SA"/>
        </w:rPr>
      </w:pPr>
      <w:r w:rsidRPr="00A218EF">
        <w:rPr>
          <w:rFonts w:cs="Times New Roman"/>
          <w:kern w:val="0"/>
          <w:lang w:eastAsia="ru-RU" w:bidi="ar-SA"/>
        </w:rPr>
        <w:t xml:space="preserve">      Для достижения данной цели предусматривается необходимость решения задач, направленных на:</w:t>
      </w:r>
    </w:p>
    <w:p w:rsidR="00D9024F" w:rsidRPr="00A218EF" w:rsidRDefault="00D9024F" w:rsidP="008E6DAC">
      <w:pPr>
        <w:widowControl/>
        <w:shd w:val="clear" w:color="auto" w:fill="FFFFFF"/>
        <w:tabs>
          <w:tab w:val="left" w:pos="2160"/>
        </w:tabs>
        <w:suppressAutoHyphens w:val="0"/>
        <w:ind w:hanging="28"/>
        <w:jc w:val="both"/>
        <w:rPr>
          <w:rFonts w:cs="Times New Roman"/>
          <w:color w:val="000000"/>
          <w:kern w:val="0"/>
          <w:lang w:eastAsia="en-US" w:bidi="ar-SA"/>
        </w:rPr>
      </w:pPr>
      <w:r w:rsidRPr="00A218EF">
        <w:rPr>
          <w:rFonts w:cs="Times New Roman"/>
          <w:color w:val="000000"/>
          <w:kern w:val="0"/>
          <w:lang w:eastAsia="en-US" w:bidi="ar-SA"/>
        </w:rPr>
        <w:t>- повышение качества и количества оказываемых муниципальных услуг в сфере культуры;</w:t>
      </w:r>
    </w:p>
    <w:p w:rsidR="00D9024F" w:rsidRPr="00A218EF" w:rsidRDefault="00D9024F" w:rsidP="008E6DAC">
      <w:pPr>
        <w:widowControl/>
        <w:shd w:val="clear" w:color="auto" w:fill="FFFFFF"/>
        <w:tabs>
          <w:tab w:val="left" w:pos="1805"/>
        </w:tabs>
        <w:suppressAutoHyphens w:val="0"/>
        <w:ind w:hanging="28"/>
        <w:jc w:val="both"/>
        <w:rPr>
          <w:rFonts w:cs="Times New Roman"/>
          <w:color w:val="000000"/>
          <w:kern w:val="0"/>
          <w:lang w:eastAsia="en-US" w:bidi="ar-SA"/>
        </w:rPr>
      </w:pPr>
      <w:r w:rsidRPr="00A218EF">
        <w:rPr>
          <w:rFonts w:cs="Times New Roman"/>
          <w:color w:val="000000"/>
          <w:kern w:val="0"/>
          <w:lang w:eastAsia="en-US" w:bidi="ar-SA"/>
        </w:rPr>
        <w:t>- развитие и сохранение кадрового потенциала учреждений муниципальных учреждений культуры;</w:t>
      </w:r>
    </w:p>
    <w:p w:rsidR="00D9024F" w:rsidRPr="00A218EF" w:rsidRDefault="00D9024F" w:rsidP="008E6DAC">
      <w:pPr>
        <w:widowControl/>
        <w:shd w:val="clear" w:color="auto" w:fill="FFFFFF"/>
        <w:tabs>
          <w:tab w:val="left" w:pos="1805"/>
        </w:tabs>
        <w:suppressAutoHyphens w:val="0"/>
        <w:jc w:val="both"/>
        <w:rPr>
          <w:rFonts w:cs="Times New Roman"/>
          <w:color w:val="000000"/>
          <w:kern w:val="0"/>
          <w:lang w:eastAsia="en-US" w:bidi="ar-SA"/>
        </w:rPr>
      </w:pPr>
      <w:r w:rsidRPr="00A218EF">
        <w:rPr>
          <w:rFonts w:cs="Times New Roman"/>
          <w:color w:val="000000"/>
          <w:kern w:val="0"/>
          <w:lang w:eastAsia="en-US" w:bidi="ar-SA"/>
        </w:rPr>
        <w:t xml:space="preserve">    - повышение престижности и привлекательности профессий в сфере культуры;</w:t>
      </w:r>
    </w:p>
    <w:p w:rsidR="00D9024F" w:rsidRPr="00A218EF" w:rsidRDefault="00D9024F" w:rsidP="008E6DAC">
      <w:pPr>
        <w:widowControl/>
        <w:shd w:val="clear" w:color="auto" w:fill="FFFFFF"/>
        <w:tabs>
          <w:tab w:val="left" w:pos="758"/>
        </w:tabs>
        <w:suppressAutoHyphens w:val="0"/>
        <w:jc w:val="both"/>
        <w:rPr>
          <w:rFonts w:cs="Times New Roman"/>
          <w:color w:val="000000"/>
          <w:kern w:val="0"/>
          <w:lang w:eastAsia="en-US" w:bidi="ar-SA"/>
        </w:rPr>
      </w:pPr>
      <w:r w:rsidRPr="00A218EF">
        <w:rPr>
          <w:rFonts w:cs="Times New Roman"/>
          <w:color w:val="000000"/>
          <w:kern w:val="0"/>
          <w:lang w:eastAsia="en-US" w:bidi="ar-SA"/>
        </w:rPr>
        <w:t>- сохранение культурного и исторического наследия МО Красноозерное сельское поселение Приозерского района Ленинградской области, обеспечение доступа граждан к культурным ценностям и участию в культурной жизни, реализация творческого потенциала жителей МО Красноозерное сельское поселение Призерского района Ленинградской области;</w:t>
      </w:r>
    </w:p>
    <w:p w:rsidR="00D9024F" w:rsidRPr="00A218EF" w:rsidRDefault="00D9024F" w:rsidP="008E6DAC">
      <w:pPr>
        <w:widowControl/>
        <w:shd w:val="clear" w:color="auto" w:fill="FFFFFF"/>
        <w:tabs>
          <w:tab w:val="left" w:pos="758"/>
        </w:tabs>
        <w:suppressAutoHyphens w:val="0"/>
        <w:ind w:hanging="28"/>
        <w:jc w:val="both"/>
        <w:rPr>
          <w:rFonts w:cs="Times New Roman"/>
          <w:color w:val="000000"/>
          <w:kern w:val="0"/>
          <w:lang w:eastAsia="en-US" w:bidi="ar-SA"/>
        </w:rPr>
      </w:pPr>
      <w:r w:rsidRPr="00A218EF">
        <w:rPr>
          <w:rFonts w:cs="Times New Roman"/>
          <w:color w:val="000000"/>
          <w:kern w:val="0"/>
          <w:lang w:eastAsia="en-US" w:bidi="ar-SA"/>
        </w:rPr>
        <w:t>- создание благоприятных условий для устойчивого развития сферы культуры муниципального образования.</w:t>
      </w:r>
    </w:p>
    <w:p w:rsidR="00D9024F" w:rsidRPr="00A218EF" w:rsidRDefault="00D9024F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bCs/>
          <w:kern w:val="0"/>
          <w:lang w:eastAsia="ru-RU" w:bidi="ar-SA"/>
        </w:rPr>
      </w:pPr>
      <w:r w:rsidRPr="00A218EF">
        <w:rPr>
          <w:rFonts w:cs="Times New Roman"/>
          <w:bCs/>
          <w:kern w:val="0"/>
          <w:lang w:eastAsia="ru-RU" w:bidi="ar-SA"/>
        </w:rPr>
        <w:t>В целях обеспечения реализации единой политики в сфере культуры на территории муниципального образования, настоящая подпрограмма учитывает приоритеты государственной политики в сфере культуры, закрепленные в следующих документах:</w:t>
      </w:r>
    </w:p>
    <w:p w:rsidR="00D9024F" w:rsidRPr="00A218EF" w:rsidRDefault="00D9024F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kern w:val="0"/>
          <w:lang w:eastAsia="en-US" w:bidi="ar-SA"/>
        </w:rPr>
      </w:pPr>
      <w:r w:rsidRPr="00A218EF">
        <w:rPr>
          <w:rFonts w:cs="Times New Roman"/>
          <w:kern w:val="0"/>
          <w:lang w:eastAsia="en-US" w:bidi="ar-SA"/>
        </w:rPr>
        <w:t xml:space="preserve">      - Конституция РФ;</w:t>
      </w:r>
    </w:p>
    <w:p w:rsidR="00D9024F" w:rsidRPr="00A218EF" w:rsidRDefault="00D9024F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bCs/>
          <w:kern w:val="0"/>
          <w:lang w:eastAsia="ru-RU" w:bidi="ar-SA"/>
        </w:rPr>
      </w:pPr>
      <w:r w:rsidRPr="00A218EF">
        <w:rPr>
          <w:rFonts w:cs="Times New Roman"/>
          <w:bCs/>
          <w:kern w:val="0"/>
          <w:lang w:eastAsia="ru-RU" w:bidi="ar-SA"/>
        </w:rPr>
        <w:t xml:space="preserve">      - «Основы законодательства Российской Федерации о культуре», утв. ВС РФ  09. 10. 1992 г. № 3612-1. </w:t>
      </w:r>
    </w:p>
    <w:p w:rsidR="00D9024F" w:rsidRPr="00A218EF" w:rsidRDefault="00D9024F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kern w:val="0"/>
          <w:lang w:eastAsia="en-US" w:bidi="ar-SA"/>
        </w:rPr>
      </w:pPr>
      <w:r w:rsidRPr="00A218EF">
        <w:rPr>
          <w:rFonts w:cs="Times New Roman"/>
          <w:kern w:val="0"/>
          <w:lang w:eastAsia="en-US" w:bidi="ar-SA"/>
        </w:rPr>
        <w:t xml:space="preserve">      - Федеральный закон РФ от 06.10.2003 г. №131-ФЗ «Об общих принципах организации местного самоуправления в Российской Федерации»;</w:t>
      </w:r>
    </w:p>
    <w:p w:rsidR="00D9024F" w:rsidRPr="00A218EF" w:rsidRDefault="00D9024F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bCs/>
          <w:kern w:val="0"/>
          <w:lang w:eastAsia="ru-RU" w:bidi="ar-SA"/>
        </w:rPr>
      </w:pPr>
      <w:r w:rsidRPr="00A218EF">
        <w:rPr>
          <w:rFonts w:cs="Times New Roman"/>
          <w:bCs/>
          <w:kern w:val="0"/>
          <w:lang w:eastAsia="ru-RU" w:bidi="ar-SA"/>
        </w:rPr>
        <w:t xml:space="preserve">      -  Распоряжение Правительства Российской Федерации от 27 декабря 2012 года  № 2567-р «Об утверждении государственной </w:t>
      </w:r>
      <w:hyperlink w:anchor="Par23" w:tooltip="Ссылка на текущий документ" w:history="1">
        <w:r w:rsidRPr="00A218EF">
          <w:rPr>
            <w:rFonts w:cs="Times New Roman"/>
            <w:bCs/>
            <w:kern w:val="0"/>
            <w:lang w:eastAsia="ru-RU" w:bidi="ar-SA"/>
          </w:rPr>
          <w:t>программы</w:t>
        </w:r>
      </w:hyperlink>
      <w:r w:rsidRPr="00A218EF">
        <w:rPr>
          <w:rFonts w:cs="Times New Roman"/>
          <w:bCs/>
          <w:kern w:val="0"/>
          <w:lang w:eastAsia="ru-RU" w:bidi="ar-SA"/>
        </w:rPr>
        <w:t xml:space="preserve"> Российской Федерации «Развитие культуры и туризма» на 2013 - 2020 годы.</w:t>
      </w:r>
    </w:p>
    <w:p w:rsidR="00D9024F" w:rsidRPr="00A218EF" w:rsidRDefault="00D9024F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bCs/>
          <w:kern w:val="0"/>
          <w:lang w:eastAsia="ru-RU" w:bidi="ar-SA"/>
        </w:rPr>
      </w:pPr>
      <w:r>
        <w:rPr>
          <w:rFonts w:cs="Times New Roman"/>
          <w:bCs/>
          <w:kern w:val="0"/>
          <w:lang w:eastAsia="ru-RU" w:bidi="ar-SA"/>
        </w:rPr>
        <w:t xml:space="preserve">      </w:t>
      </w:r>
      <w:r w:rsidRPr="00A218EF">
        <w:rPr>
          <w:rFonts w:cs="Times New Roman"/>
          <w:bCs/>
          <w:kern w:val="0"/>
          <w:lang w:eastAsia="ru-RU" w:bidi="ar-SA"/>
        </w:rPr>
        <w:t>- Нормативные правовые акты Губернатора и Правительства Ленинградской области в сфере культуры;</w:t>
      </w:r>
    </w:p>
    <w:p w:rsidR="00D9024F" w:rsidRPr="00A218EF" w:rsidRDefault="00D9024F" w:rsidP="008E6DAC">
      <w:pPr>
        <w:suppressAutoHyphens w:val="0"/>
        <w:autoSpaceDE w:val="0"/>
        <w:autoSpaceDN w:val="0"/>
        <w:adjustRightInd w:val="0"/>
        <w:jc w:val="both"/>
        <w:rPr>
          <w:rFonts w:cs="Times New Roman"/>
          <w:bCs/>
          <w:kern w:val="0"/>
          <w:lang w:eastAsia="ru-RU" w:bidi="ar-SA"/>
        </w:rPr>
      </w:pPr>
      <w:r w:rsidRPr="00A218EF">
        <w:rPr>
          <w:rFonts w:cs="Times New Roman"/>
          <w:bCs/>
          <w:kern w:val="0"/>
          <w:lang w:eastAsia="ru-RU" w:bidi="ar-SA"/>
        </w:rPr>
        <w:t xml:space="preserve">     - Устав муниципального образования Красноозерное сельское поселение МО Приозерский муниципальный район Ленинградской    области.</w:t>
      </w:r>
    </w:p>
    <w:p w:rsidR="00D9024F" w:rsidRPr="00A218EF" w:rsidRDefault="00D9024F" w:rsidP="008E6DAC">
      <w:pPr>
        <w:suppressAutoHyphens w:val="0"/>
        <w:autoSpaceDE w:val="0"/>
        <w:autoSpaceDN w:val="0"/>
        <w:adjustRightInd w:val="0"/>
        <w:jc w:val="both"/>
        <w:rPr>
          <w:rFonts w:cs="Times New Roman"/>
          <w:bCs/>
          <w:kern w:val="0"/>
          <w:lang w:eastAsia="ru-RU" w:bidi="ar-SA"/>
        </w:rPr>
      </w:pPr>
    </w:p>
    <w:p w:rsidR="00D9024F" w:rsidRPr="00A218EF" w:rsidRDefault="00D9024F" w:rsidP="0024577C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lang w:eastAsia="en-US" w:bidi="ar-SA"/>
        </w:rPr>
      </w:pPr>
      <w:r w:rsidRPr="00A218EF">
        <w:rPr>
          <w:rFonts w:cs="Times New Roman"/>
          <w:kern w:val="0"/>
          <w:lang w:eastAsia="en-US" w:bidi="ar-SA"/>
        </w:rPr>
        <w:t xml:space="preserve"> Таким образом, в число приоритетов реализации подпрограммы включаются:</w:t>
      </w:r>
    </w:p>
    <w:p w:rsidR="00D9024F" w:rsidRPr="00A218EF" w:rsidRDefault="00D9024F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kern w:val="0"/>
          <w:lang w:eastAsia="en-US" w:bidi="ar-SA"/>
        </w:rPr>
      </w:pPr>
      <w:r w:rsidRPr="00A218EF">
        <w:rPr>
          <w:rFonts w:cs="Times New Roman"/>
          <w:kern w:val="0"/>
          <w:lang w:eastAsia="en-US" w:bidi="ar-SA"/>
        </w:rPr>
        <w:t xml:space="preserve">- обеспечение максимальной доступности для широких слоев населения лучших образцов культуры и искусства; </w:t>
      </w:r>
    </w:p>
    <w:p w:rsidR="00D9024F" w:rsidRPr="00A218EF" w:rsidRDefault="00D9024F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kern w:val="0"/>
          <w:lang w:eastAsia="en-US" w:bidi="ar-SA"/>
        </w:rPr>
      </w:pPr>
      <w:r w:rsidRPr="00A218EF">
        <w:rPr>
          <w:rFonts w:cs="Times New Roman"/>
          <w:kern w:val="0"/>
          <w:lang w:eastAsia="en-US" w:bidi="ar-SA"/>
        </w:rPr>
        <w:t>- создание условий для творческой самореализации граждан, культурно-просветительской деятельности и культурного досуга;</w:t>
      </w:r>
    </w:p>
    <w:p w:rsidR="00D9024F" w:rsidRPr="00A218EF" w:rsidRDefault="00D9024F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kern w:val="0"/>
          <w:lang w:eastAsia="en-US" w:bidi="ar-SA"/>
        </w:rPr>
      </w:pPr>
      <w:r w:rsidRPr="00A218EF">
        <w:rPr>
          <w:rFonts w:cs="Times New Roman"/>
          <w:kern w:val="0"/>
          <w:lang w:eastAsia="en-US" w:bidi="ar-SA"/>
        </w:rPr>
        <w:t>- 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D9024F" w:rsidRPr="00A218EF" w:rsidRDefault="00D9024F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kern w:val="0"/>
          <w:lang w:eastAsia="en-US" w:bidi="ar-SA"/>
        </w:rPr>
      </w:pPr>
      <w:r w:rsidRPr="00A218EF">
        <w:rPr>
          <w:rFonts w:cs="Times New Roman"/>
          <w:kern w:val="0"/>
          <w:lang w:eastAsia="en-US" w:bidi="ar-SA"/>
        </w:rPr>
        <w:t>- обеспечение инновационного развития отрасли культуры;</w:t>
      </w:r>
    </w:p>
    <w:p w:rsidR="00D9024F" w:rsidRPr="00A218EF" w:rsidRDefault="00D9024F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kern w:val="0"/>
          <w:lang w:eastAsia="en-US" w:bidi="ar-SA"/>
        </w:rPr>
      </w:pPr>
      <w:r w:rsidRPr="00A218EF">
        <w:rPr>
          <w:rFonts w:cs="Times New Roman"/>
          <w:kern w:val="0"/>
          <w:lang w:eastAsia="en-US" w:bidi="ar-SA"/>
        </w:rPr>
        <w:t>- совершенствование организационных и правовых механизмов, оптимизация деятельности учреждений, развитие спонсорства и благотворительности;</w:t>
      </w:r>
    </w:p>
    <w:p w:rsidR="00D9024F" w:rsidRPr="00A218EF" w:rsidRDefault="00D9024F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kern w:val="0"/>
          <w:lang w:eastAsia="en-US" w:bidi="ar-SA"/>
        </w:rPr>
      </w:pPr>
      <w:r w:rsidRPr="00A218EF">
        <w:rPr>
          <w:rFonts w:cs="Times New Roman"/>
          <w:kern w:val="0"/>
          <w:lang w:eastAsia="en-US" w:bidi="ar-SA"/>
        </w:rPr>
        <w:t>- укрепление материально-технической базы учреждений культуры; повышение социального статуса работников культуры (уровень доходов, общественное признание); системы подготовки кадров и их социального обеспечения.</w:t>
      </w:r>
    </w:p>
    <w:p w:rsidR="00D9024F" w:rsidRPr="00A218EF" w:rsidRDefault="00D9024F" w:rsidP="008E6DAC">
      <w:pPr>
        <w:suppressAutoHyphens w:val="0"/>
        <w:autoSpaceDE w:val="0"/>
        <w:autoSpaceDN w:val="0"/>
        <w:adjustRightInd w:val="0"/>
        <w:ind w:left="284" w:hanging="28"/>
        <w:jc w:val="both"/>
        <w:rPr>
          <w:rFonts w:cs="Times New Roman"/>
          <w:bCs/>
          <w:kern w:val="0"/>
          <w:lang w:eastAsia="ru-RU" w:bidi="ar-SA"/>
        </w:rPr>
      </w:pPr>
    </w:p>
    <w:p w:rsidR="00D9024F" w:rsidRPr="00A218EF" w:rsidRDefault="00D9024F" w:rsidP="008E6DAC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cs="Courier New"/>
          <w:bCs/>
          <w:kern w:val="0"/>
          <w:lang w:eastAsia="ru-RU" w:bidi="ar-SA"/>
        </w:rPr>
      </w:pPr>
      <w:r w:rsidRPr="00A218EF">
        <w:rPr>
          <w:rFonts w:cs="Times New Roman"/>
          <w:kern w:val="0"/>
          <w:lang w:eastAsia="ru-RU" w:bidi="ar-SA"/>
        </w:rPr>
        <w:t>Цели, задачи и показатели (индикаторы), конечные результаты,</w:t>
      </w:r>
    </w:p>
    <w:p w:rsidR="00D9024F" w:rsidRPr="00A218EF" w:rsidRDefault="00D9024F" w:rsidP="008E6DAC">
      <w:pPr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bCs/>
          <w:kern w:val="0"/>
          <w:lang w:eastAsia="ru-RU" w:bidi="ar-SA"/>
        </w:rPr>
      </w:pPr>
    </w:p>
    <w:p w:rsidR="00D9024F" w:rsidRPr="00A218EF" w:rsidRDefault="00D9024F" w:rsidP="008E6DAC">
      <w:pPr>
        <w:suppressAutoHyphens w:val="0"/>
        <w:autoSpaceDE w:val="0"/>
        <w:autoSpaceDN w:val="0"/>
        <w:adjustRightInd w:val="0"/>
        <w:ind w:firstLine="256"/>
        <w:jc w:val="both"/>
        <w:rPr>
          <w:rFonts w:cs="Times New Roman"/>
          <w:bCs/>
          <w:kern w:val="0"/>
          <w:lang w:eastAsia="ru-RU" w:bidi="ar-SA"/>
        </w:rPr>
      </w:pPr>
      <w:r w:rsidRPr="00A218EF">
        <w:rPr>
          <w:rFonts w:cs="Times New Roman"/>
          <w:bCs/>
          <w:kern w:val="0"/>
          <w:lang w:eastAsia="ru-RU" w:bidi="ar-SA"/>
        </w:rPr>
        <w:t xml:space="preserve">  С учетом целевых установок и приоритетов  политики в сфере культуры муниципального образования Красноозерное сельское поселение МО Приозерский муниципальный район Ленинградской области целью данной подпрограммы является сохранение культурного и исторического наследия (фондов), расширение доступа населения к культурным ценностям и информации.</w:t>
      </w:r>
    </w:p>
    <w:p w:rsidR="00D9024F" w:rsidRPr="003A740B" w:rsidRDefault="00D9024F" w:rsidP="008E6DAC">
      <w:pPr>
        <w:suppressAutoHyphens w:val="0"/>
        <w:autoSpaceDE w:val="0"/>
        <w:autoSpaceDN w:val="0"/>
        <w:adjustRightInd w:val="0"/>
        <w:ind w:firstLine="256"/>
        <w:jc w:val="both"/>
        <w:rPr>
          <w:rFonts w:cs="Times New Roman"/>
          <w:bCs/>
          <w:kern w:val="0"/>
          <w:u w:val="single"/>
          <w:lang w:eastAsia="ru-RU" w:bidi="ar-SA"/>
        </w:rPr>
      </w:pPr>
      <w:r w:rsidRPr="00A218EF">
        <w:rPr>
          <w:rFonts w:cs="Times New Roman"/>
          <w:bCs/>
          <w:kern w:val="0"/>
          <w:lang w:eastAsia="ru-RU" w:bidi="ar-SA"/>
        </w:rPr>
        <w:t xml:space="preserve">  </w:t>
      </w:r>
      <w:r w:rsidRPr="003A740B">
        <w:rPr>
          <w:rFonts w:cs="Times New Roman"/>
          <w:bCs/>
          <w:kern w:val="0"/>
          <w:u w:val="single"/>
          <w:lang w:eastAsia="ru-RU" w:bidi="ar-SA"/>
        </w:rPr>
        <w:t>Цели:</w:t>
      </w:r>
    </w:p>
    <w:p w:rsidR="00D9024F" w:rsidRDefault="00D9024F" w:rsidP="00E55C88">
      <w:pPr>
        <w:suppressAutoHyphens w:val="0"/>
        <w:autoSpaceDE w:val="0"/>
        <w:autoSpaceDN w:val="0"/>
        <w:adjustRightInd w:val="0"/>
        <w:ind w:firstLine="256"/>
        <w:jc w:val="both"/>
        <w:rPr>
          <w:rFonts w:cs="Times New Roman"/>
          <w:bCs/>
          <w:kern w:val="0"/>
          <w:lang w:eastAsia="ru-RU" w:bidi="ar-SA"/>
        </w:rPr>
      </w:pPr>
      <w:r w:rsidRPr="003A740B">
        <w:rPr>
          <w:rFonts w:cs="Times New Roman"/>
          <w:bCs/>
          <w:kern w:val="0"/>
          <w:lang w:eastAsia="ru-RU" w:bidi="ar-SA"/>
        </w:rPr>
        <w:t>Создание условий для развития культурного и духовного потенциала граждан</w:t>
      </w:r>
    </w:p>
    <w:p w:rsidR="00D9024F" w:rsidRPr="003A740B" w:rsidRDefault="00D9024F" w:rsidP="00E55C88">
      <w:pPr>
        <w:suppressAutoHyphens w:val="0"/>
        <w:autoSpaceDE w:val="0"/>
        <w:autoSpaceDN w:val="0"/>
        <w:adjustRightInd w:val="0"/>
        <w:ind w:firstLine="256"/>
        <w:jc w:val="both"/>
        <w:rPr>
          <w:rFonts w:cs="Times New Roman"/>
          <w:bCs/>
          <w:kern w:val="0"/>
          <w:u w:val="single"/>
          <w:lang w:eastAsia="ru-RU" w:bidi="ar-SA"/>
        </w:rPr>
      </w:pPr>
      <w:r w:rsidRPr="003A740B">
        <w:rPr>
          <w:rFonts w:cs="Times New Roman"/>
          <w:bCs/>
          <w:kern w:val="0"/>
          <w:u w:val="single"/>
          <w:lang w:eastAsia="ru-RU" w:bidi="ar-SA"/>
        </w:rPr>
        <w:t>Задачи:</w:t>
      </w:r>
    </w:p>
    <w:p w:rsidR="00D9024F" w:rsidRPr="00E55C88" w:rsidRDefault="00D9024F" w:rsidP="00E55C88">
      <w:pPr>
        <w:suppressAutoHyphens w:val="0"/>
        <w:autoSpaceDE w:val="0"/>
        <w:autoSpaceDN w:val="0"/>
        <w:adjustRightInd w:val="0"/>
        <w:ind w:firstLine="256"/>
        <w:jc w:val="both"/>
        <w:rPr>
          <w:rFonts w:cs="Times New Roman"/>
          <w:bCs/>
          <w:kern w:val="0"/>
          <w:lang w:eastAsia="ru-RU" w:bidi="ar-SA"/>
        </w:rPr>
      </w:pPr>
      <w:r w:rsidRPr="00E55C88">
        <w:rPr>
          <w:rFonts w:cs="Times New Roman"/>
          <w:bCs/>
          <w:kern w:val="0"/>
          <w:lang w:eastAsia="ru-RU" w:bidi="ar-SA"/>
        </w:rPr>
        <w:t>- Привлечение населения к участию в массовых праздниках.</w:t>
      </w:r>
    </w:p>
    <w:p w:rsidR="00D9024F" w:rsidRPr="00E55C88" w:rsidRDefault="00D9024F" w:rsidP="00E55C88">
      <w:pPr>
        <w:suppressAutoHyphens w:val="0"/>
        <w:autoSpaceDE w:val="0"/>
        <w:autoSpaceDN w:val="0"/>
        <w:adjustRightInd w:val="0"/>
        <w:ind w:firstLine="256"/>
        <w:jc w:val="both"/>
        <w:rPr>
          <w:rFonts w:cs="Times New Roman"/>
          <w:bCs/>
          <w:kern w:val="0"/>
          <w:lang w:eastAsia="ru-RU" w:bidi="ar-SA"/>
        </w:rPr>
      </w:pPr>
      <w:r w:rsidRPr="00E55C88">
        <w:rPr>
          <w:rFonts w:cs="Times New Roman"/>
          <w:bCs/>
          <w:kern w:val="0"/>
          <w:lang w:eastAsia="ru-RU" w:bidi="ar-SA"/>
        </w:rPr>
        <w:t>- Обеспечение деятельности творческих коллективов.</w:t>
      </w:r>
    </w:p>
    <w:p w:rsidR="00D9024F" w:rsidRPr="00E55C88" w:rsidRDefault="00D9024F" w:rsidP="00E55C88">
      <w:pPr>
        <w:suppressAutoHyphens w:val="0"/>
        <w:autoSpaceDE w:val="0"/>
        <w:autoSpaceDN w:val="0"/>
        <w:adjustRightInd w:val="0"/>
        <w:ind w:firstLine="256"/>
        <w:jc w:val="both"/>
        <w:rPr>
          <w:rFonts w:cs="Times New Roman"/>
          <w:bCs/>
          <w:kern w:val="0"/>
          <w:lang w:eastAsia="ru-RU" w:bidi="ar-SA"/>
        </w:rPr>
      </w:pPr>
      <w:r w:rsidRPr="00E55C88">
        <w:rPr>
          <w:rFonts w:cs="Times New Roman"/>
          <w:bCs/>
          <w:kern w:val="0"/>
          <w:lang w:eastAsia="ru-RU" w:bidi="ar-SA"/>
        </w:rPr>
        <w:t xml:space="preserve"> - Организация и проведение культурно – массовых мероприятий</w:t>
      </w:r>
    </w:p>
    <w:p w:rsidR="00D9024F" w:rsidRPr="00E55C88" w:rsidRDefault="00D9024F" w:rsidP="00E55C88">
      <w:pPr>
        <w:suppressAutoHyphens w:val="0"/>
        <w:autoSpaceDE w:val="0"/>
        <w:autoSpaceDN w:val="0"/>
        <w:adjustRightInd w:val="0"/>
        <w:ind w:firstLine="256"/>
        <w:jc w:val="both"/>
        <w:rPr>
          <w:rFonts w:cs="Times New Roman"/>
          <w:bCs/>
          <w:kern w:val="0"/>
          <w:lang w:eastAsia="ru-RU" w:bidi="ar-SA"/>
        </w:rPr>
      </w:pPr>
      <w:r w:rsidRPr="00E55C88">
        <w:rPr>
          <w:rFonts w:cs="Times New Roman"/>
          <w:bCs/>
          <w:kern w:val="0"/>
          <w:lang w:eastAsia="ru-RU" w:bidi="ar-SA"/>
        </w:rPr>
        <w:t>- Создание условий для организации досуга и обеспечения жителей поселения услугами учреждения культуры</w:t>
      </w:r>
    </w:p>
    <w:p w:rsidR="00D9024F" w:rsidRPr="00E55C88" w:rsidRDefault="00D9024F" w:rsidP="00E55C88">
      <w:pPr>
        <w:suppressAutoHyphens w:val="0"/>
        <w:autoSpaceDE w:val="0"/>
        <w:autoSpaceDN w:val="0"/>
        <w:adjustRightInd w:val="0"/>
        <w:ind w:firstLine="256"/>
        <w:jc w:val="both"/>
        <w:rPr>
          <w:rFonts w:cs="Times New Roman"/>
          <w:bCs/>
          <w:kern w:val="0"/>
          <w:lang w:eastAsia="ru-RU" w:bidi="ar-SA"/>
        </w:rPr>
      </w:pPr>
      <w:r w:rsidRPr="00E55C88">
        <w:rPr>
          <w:rFonts w:cs="Times New Roman"/>
          <w:bCs/>
          <w:kern w:val="0"/>
          <w:lang w:eastAsia="ru-RU" w:bidi="ar-SA"/>
        </w:rPr>
        <w:t>-Привлечение населения к активному участию в культурной жизни.</w:t>
      </w:r>
    </w:p>
    <w:p w:rsidR="00D9024F" w:rsidRDefault="00D9024F" w:rsidP="00E55C88">
      <w:pPr>
        <w:suppressAutoHyphens w:val="0"/>
        <w:autoSpaceDE w:val="0"/>
        <w:autoSpaceDN w:val="0"/>
        <w:adjustRightInd w:val="0"/>
        <w:ind w:firstLine="256"/>
        <w:jc w:val="both"/>
        <w:rPr>
          <w:rFonts w:cs="Times New Roman"/>
          <w:bCs/>
          <w:kern w:val="0"/>
          <w:lang w:eastAsia="ru-RU" w:bidi="ar-SA"/>
        </w:rPr>
      </w:pPr>
      <w:r w:rsidRPr="00E55C88">
        <w:rPr>
          <w:rFonts w:cs="Times New Roman"/>
          <w:bCs/>
          <w:kern w:val="0"/>
          <w:lang w:eastAsia="ru-RU" w:bidi="ar-SA"/>
        </w:rPr>
        <w:t>-Создание условий для творческой деятельности.</w:t>
      </w:r>
    </w:p>
    <w:p w:rsidR="00D9024F" w:rsidRDefault="00D9024F" w:rsidP="00E55C88">
      <w:pPr>
        <w:suppressAutoHyphens w:val="0"/>
        <w:autoSpaceDE w:val="0"/>
        <w:autoSpaceDN w:val="0"/>
        <w:adjustRightInd w:val="0"/>
        <w:ind w:firstLine="256"/>
        <w:jc w:val="both"/>
        <w:rPr>
          <w:rFonts w:cs="Times New Roman"/>
          <w:bCs/>
          <w:kern w:val="0"/>
          <w:lang w:eastAsia="ru-RU" w:bidi="ar-SA"/>
        </w:rPr>
      </w:pPr>
    </w:p>
    <w:p w:rsidR="00D9024F" w:rsidRPr="003A740B" w:rsidRDefault="00D9024F" w:rsidP="003A740B">
      <w:pPr>
        <w:suppressAutoHyphens w:val="0"/>
        <w:autoSpaceDE w:val="0"/>
        <w:autoSpaceDN w:val="0"/>
        <w:adjustRightInd w:val="0"/>
        <w:ind w:firstLine="256"/>
        <w:jc w:val="both"/>
        <w:rPr>
          <w:rFonts w:cs="Times New Roman"/>
          <w:bCs/>
          <w:kern w:val="0"/>
          <w:u w:val="single"/>
          <w:lang w:eastAsia="ru-RU" w:bidi="ar-SA"/>
        </w:rPr>
      </w:pPr>
      <w:r w:rsidRPr="003A740B">
        <w:rPr>
          <w:rFonts w:cs="Times New Roman"/>
          <w:bCs/>
          <w:kern w:val="0"/>
          <w:u w:val="single"/>
          <w:lang w:eastAsia="ru-RU" w:bidi="ar-SA"/>
        </w:rPr>
        <w:t xml:space="preserve">Индикаторы </w:t>
      </w:r>
    </w:p>
    <w:p w:rsidR="00D9024F" w:rsidRPr="003A740B" w:rsidRDefault="00D9024F" w:rsidP="003A740B">
      <w:pPr>
        <w:suppressAutoHyphens w:val="0"/>
        <w:autoSpaceDE w:val="0"/>
        <w:autoSpaceDN w:val="0"/>
        <w:adjustRightInd w:val="0"/>
        <w:ind w:firstLine="256"/>
        <w:jc w:val="both"/>
        <w:rPr>
          <w:rFonts w:cs="Times New Roman"/>
          <w:bCs/>
          <w:kern w:val="0"/>
          <w:lang w:eastAsia="ru-RU" w:bidi="ar-SA"/>
        </w:rPr>
      </w:pPr>
      <w:r w:rsidRPr="003A740B">
        <w:rPr>
          <w:rFonts w:cs="Times New Roman"/>
          <w:bCs/>
          <w:kern w:val="0"/>
          <w:lang w:eastAsia="ru-RU" w:bidi="ar-SA"/>
        </w:rPr>
        <w:t>-доля количества посещений культурно-досуговых мероприятий,%;</w:t>
      </w:r>
    </w:p>
    <w:p w:rsidR="00D9024F" w:rsidRPr="003A740B" w:rsidRDefault="00D9024F" w:rsidP="003A740B">
      <w:pPr>
        <w:suppressAutoHyphens w:val="0"/>
        <w:autoSpaceDE w:val="0"/>
        <w:autoSpaceDN w:val="0"/>
        <w:adjustRightInd w:val="0"/>
        <w:ind w:firstLine="256"/>
        <w:jc w:val="both"/>
        <w:rPr>
          <w:rFonts w:cs="Times New Roman"/>
          <w:bCs/>
          <w:kern w:val="0"/>
          <w:lang w:eastAsia="ru-RU" w:bidi="ar-SA"/>
        </w:rPr>
      </w:pPr>
      <w:r w:rsidRPr="003A740B">
        <w:rPr>
          <w:rFonts w:cs="Times New Roman"/>
          <w:bCs/>
          <w:kern w:val="0"/>
          <w:lang w:eastAsia="ru-RU" w:bidi="ar-SA"/>
        </w:rPr>
        <w:t>-доля детей, привлекаемых к участию в творческих мероприятиях, в общем числе детей,%;</w:t>
      </w:r>
    </w:p>
    <w:p w:rsidR="00D9024F" w:rsidRDefault="00D9024F" w:rsidP="003A740B">
      <w:pPr>
        <w:suppressAutoHyphens w:val="0"/>
        <w:autoSpaceDE w:val="0"/>
        <w:autoSpaceDN w:val="0"/>
        <w:adjustRightInd w:val="0"/>
        <w:ind w:firstLine="256"/>
        <w:jc w:val="both"/>
        <w:rPr>
          <w:rFonts w:cs="Times New Roman"/>
          <w:bCs/>
          <w:kern w:val="0"/>
          <w:lang w:eastAsia="ru-RU" w:bidi="ar-SA"/>
        </w:rPr>
      </w:pPr>
    </w:p>
    <w:p w:rsidR="00D9024F" w:rsidRPr="003A740B" w:rsidRDefault="00D9024F" w:rsidP="003A740B">
      <w:pPr>
        <w:suppressAutoHyphens w:val="0"/>
        <w:autoSpaceDE w:val="0"/>
        <w:autoSpaceDN w:val="0"/>
        <w:adjustRightInd w:val="0"/>
        <w:ind w:firstLine="256"/>
        <w:jc w:val="both"/>
        <w:rPr>
          <w:rFonts w:cs="Times New Roman"/>
          <w:bCs/>
          <w:kern w:val="0"/>
          <w:u w:val="single"/>
          <w:lang w:eastAsia="ru-RU" w:bidi="ar-SA"/>
        </w:rPr>
      </w:pPr>
      <w:r w:rsidRPr="003A740B">
        <w:rPr>
          <w:rFonts w:cs="Times New Roman"/>
          <w:bCs/>
          <w:kern w:val="0"/>
          <w:u w:val="single"/>
          <w:lang w:eastAsia="ru-RU" w:bidi="ar-SA"/>
        </w:rPr>
        <w:t>Показатели</w:t>
      </w:r>
    </w:p>
    <w:p w:rsidR="00D9024F" w:rsidRPr="003A740B" w:rsidRDefault="00D9024F" w:rsidP="003A740B">
      <w:pPr>
        <w:suppressAutoHyphens w:val="0"/>
        <w:autoSpaceDE w:val="0"/>
        <w:autoSpaceDN w:val="0"/>
        <w:adjustRightInd w:val="0"/>
        <w:ind w:firstLine="256"/>
        <w:jc w:val="both"/>
        <w:rPr>
          <w:rFonts w:cs="Times New Roman"/>
          <w:bCs/>
          <w:kern w:val="0"/>
          <w:lang w:eastAsia="ru-RU" w:bidi="ar-SA"/>
        </w:rPr>
      </w:pPr>
      <w:r w:rsidRPr="003A740B">
        <w:rPr>
          <w:rFonts w:cs="Times New Roman"/>
          <w:bCs/>
          <w:kern w:val="0"/>
          <w:lang w:eastAsia="ru-RU" w:bidi="ar-SA"/>
        </w:rPr>
        <w:t>-увеличение количества культурно-досуговых мероприятий-  ед;</w:t>
      </w:r>
    </w:p>
    <w:p w:rsidR="00D9024F" w:rsidRPr="003A740B" w:rsidRDefault="00D9024F" w:rsidP="003A740B">
      <w:pPr>
        <w:suppressAutoHyphens w:val="0"/>
        <w:autoSpaceDE w:val="0"/>
        <w:autoSpaceDN w:val="0"/>
        <w:adjustRightInd w:val="0"/>
        <w:ind w:firstLine="256"/>
        <w:jc w:val="both"/>
        <w:rPr>
          <w:rFonts w:cs="Times New Roman"/>
          <w:bCs/>
          <w:kern w:val="0"/>
          <w:lang w:eastAsia="ru-RU" w:bidi="ar-SA"/>
        </w:rPr>
      </w:pPr>
      <w:r w:rsidRPr="003A740B">
        <w:rPr>
          <w:rFonts w:cs="Times New Roman"/>
          <w:bCs/>
          <w:kern w:val="0"/>
          <w:lang w:eastAsia="ru-RU" w:bidi="ar-SA"/>
        </w:rPr>
        <w:t xml:space="preserve">-увеличение количества участников </w:t>
      </w:r>
    </w:p>
    <w:p w:rsidR="00D9024F" w:rsidRPr="003A740B" w:rsidRDefault="00D9024F" w:rsidP="003A740B">
      <w:pPr>
        <w:suppressAutoHyphens w:val="0"/>
        <w:autoSpaceDE w:val="0"/>
        <w:autoSpaceDN w:val="0"/>
        <w:adjustRightInd w:val="0"/>
        <w:ind w:firstLine="256"/>
        <w:jc w:val="both"/>
        <w:rPr>
          <w:rFonts w:cs="Times New Roman"/>
          <w:bCs/>
          <w:kern w:val="0"/>
          <w:lang w:eastAsia="ru-RU" w:bidi="ar-SA"/>
        </w:rPr>
      </w:pPr>
      <w:r w:rsidRPr="003A740B">
        <w:rPr>
          <w:rFonts w:cs="Times New Roman"/>
          <w:bCs/>
          <w:kern w:val="0"/>
          <w:lang w:eastAsia="ru-RU" w:bidi="ar-SA"/>
        </w:rPr>
        <w:t xml:space="preserve">самодеятельных коллективов- чел   </w:t>
      </w:r>
    </w:p>
    <w:p w:rsidR="00D9024F" w:rsidRPr="003A740B" w:rsidRDefault="00D9024F" w:rsidP="003A740B">
      <w:pPr>
        <w:suppressAutoHyphens w:val="0"/>
        <w:autoSpaceDE w:val="0"/>
        <w:autoSpaceDN w:val="0"/>
        <w:adjustRightInd w:val="0"/>
        <w:ind w:firstLine="256"/>
        <w:jc w:val="both"/>
        <w:rPr>
          <w:rFonts w:cs="Times New Roman"/>
          <w:bCs/>
          <w:kern w:val="0"/>
          <w:lang w:eastAsia="ru-RU" w:bidi="ar-SA"/>
        </w:rPr>
      </w:pPr>
      <w:r w:rsidRPr="003A740B">
        <w:rPr>
          <w:rFonts w:cs="Times New Roman"/>
          <w:bCs/>
          <w:kern w:val="0"/>
          <w:lang w:eastAsia="ru-RU" w:bidi="ar-SA"/>
        </w:rPr>
        <w:t xml:space="preserve">- количество приобретенных костюмов- ед.   </w:t>
      </w:r>
    </w:p>
    <w:p w:rsidR="00D9024F" w:rsidRDefault="00D9024F" w:rsidP="003A740B">
      <w:pPr>
        <w:suppressAutoHyphens w:val="0"/>
        <w:autoSpaceDE w:val="0"/>
        <w:autoSpaceDN w:val="0"/>
        <w:adjustRightInd w:val="0"/>
        <w:ind w:left="644"/>
        <w:rPr>
          <w:rFonts w:cs="Times New Roman"/>
          <w:bCs/>
          <w:kern w:val="0"/>
          <w:lang w:eastAsia="ru-RU" w:bidi="ar-SA"/>
        </w:rPr>
      </w:pPr>
    </w:p>
    <w:p w:rsidR="00D9024F" w:rsidRPr="00A218EF" w:rsidRDefault="00D9024F" w:rsidP="00E55C88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rPr>
          <w:rFonts w:cs="Times New Roman"/>
          <w:bCs/>
          <w:kern w:val="0"/>
          <w:lang w:eastAsia="ru-RU" w:bidi="ar-SA"/>
        </w:rPr>
      </w:pPr>
      <w:r>
        <w:rPr>
          <w:rFonts w:cs="Times New Roman"/>
          <w:bCs/>
          <w:kern w:val="0"/>
          <w:lang w:eastAsia="ru-RU" w:bidi="ar-SA"/>
        </w:rPr>
        <w:t>С</w:t>
      </w:r>
      <w:r w:rsidRPr="00E55C88">
        <w:rPr>
          <w:rFonts w:cs="Times New Roman"/>
          <w:bCs/>
          <w:kern w:val="0"/>
          <w:lang w:eastAsia="ru-RU" w:bidi="ar-SA"/>
        </w:rPr>
        <w:t>роки и этапы реализации муниципальной подпрограммы</w:t>
      </w:r>
    </w:p>
    <w:p w:rsidR="00D9024F" w:rsidRPr="00A218EF" w:rsidRDefault="00D9024F" w:rsidP="008E6DAC">
      <w:pPr>
        <w:suppressAutoHyphens w:val="0"/>
        <w:autoSpaceDE w:val="0"/>
        <w:autoSpaceDN w:val="0"/>
        <w:adjustRightInd w:val="0"/>
        <w:ind w:firstLine="256"/>
        <w:jc w:val="both"/>
        <w:rPr>
          <w:rFonts w:cs="Times New Roman"/>
          <w:bCs/>
          <w:kern w:val="0"/>
          <w:lang w:eastAsia="ru-RU" w:bidi="ar-SA"/>
        </w:rPr>
      </w:pPr>
      <w:r w:rsidRPr="00A218EF">
        <w:rPr>
          <w:rFonts w:cs="Times New Roman"/>
          <w:bCs/>
          <w:kern w:val="0"/>
          <w:lang w:eastAsia="ru-RU" w:bidi="ar-SA"/>
        </w:rPr>
        <w:t>Сроки реализации настоящей муниципальной подпрограммы – 201</w:t>
      </w:r>
      <w:r>
        <w:rPr>
          <w:rFonts w:cs="Times New Roman"/>
          <w:bCs/>
          <w:kern w:val="0"/>
          <w:lang w:eastAsia="ru-RU" w:bidi="ar-SA"/>
        </w:rPr>
        <w:t>7-2019</w:t>
      </w:r>
      <w:r w:rsidRPr="00A218EF">
        <w:rPr>
          <w:rFonts w:cs="Times New Roman"/>
          <w:bCs/>
          <w:kern w:val="0"/>
          <w:lang w:eastAsia="ru-RU" w:bidi="ar-SA"/>
        </w:rPr>
        <w:t xml:space="preserve"> годы.</w:t>
      </w:r>
    </w:p>
    <w:p w:rsidR="00D9024F" w:rsidRPr="00E55C88" w:rsidRDefault="00D9024F" w:rsidP="00E55C88">
      <w:r>
        <w:t xml:space="preserve">    </w:t>
      </w:r>
      <w:r w:rsidRPr="00E55C88">
        <w:t>Один этап</w:t>
      </w:r>
    </w:p>
    <w:p w:rsidR="00D9024F" w:rsidRPr="00A218EF" w:rsidRDefault="00D9024F" w:rsidP="008E6DAC">
      <w:pPr>
        <w:widowControl/>
        <w:suppressAutoHyphens w:val="0"/>
        <w:ind w:left="284" w:firstLine="256"/>
        <w:rPr>
          <w:rFonts w:ascii="Courier New" w:hAnsi="Courier New" w:cs="Courier New"/>
          <w:kern w:val="0"/>
          <w:lang w:eastAsia="ru-RU" w:bidi="ar-SA"/>
        </w:rPr>
      </w:pPr>
    </w:p>
    <w:p w:rsidR="00D9024F" w:rsidRPr="00A218EF" w:rsidRDefault="00D9024F" w:rsidP="008E6DAC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cs="Times New Roman"/>
          <w:bCs/>
          <w:kern w:val="0"/>
          <w:lang w:eastAsia="ru-RU" w:bidi="ar-SA"/>
        </w:rPr>
      </w:pPr>
      <w:r w:rsidRPr="00A218EF">
        <w:rPr>
          <w:rFonts w:cs="Times New Roman"/>
          <w:bCs/>
          <w:kern w:val="0"/>
          <w:lang w:eastAsia="ru-RU" w:bidi="ar-SA"/>
        </w:rPr>
        <w:t>Характеристика основных мероприятий и мероприятий подпрограммы.</w:t>
      </w:r>
    </w:p>
    <w:p w:rsidR="00D9024F" w:rsidRPr="00A218EF" w:rsidRDefault="00D9024F" w:rsidP="008E6DAC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cs="Times New Roman"/>
          <w:bCs/>
          <w:kern w:val="0"/>
          <w:lang w:eastAsia="ru-RU" w:bidi="ar-SA"/>
        </w:rPr>
      </w:pPr>
    </w:p>
    <w:p w:rsidR="00D9024F" w:rsidRPr="00A218EF" w:rsidRDefault="00D9024F" w:rsidP="008E6DAC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kern w:val="0"/>
          <w:lang w:eastAsia="ru-RU" w:bidi="ar-SA"/>
        </w:rPr>
      </w:pPr>
      <w:r w:rsidRPr="00A218EF">
        <w:rPr>
          <w:rFonts w:cs="Times New Roman"/>
          <w:bCs/>
          <w:kern w:val="0"/>
          <w:lang w:eastAsia="ru-RU" w:bidi="ar-SA"/>
        </w:rPr>
        <w:t xml:space="preserve">          В рамках реализации данной Подпрограммы выделяются следующие основные мероприятия:</w:t>
      </w:r>
    </w:p>
    <w:p w:rsidR="00D9024F" w:rsidRDefault="00D9024F" w:rsidP="00E55C88">
      <w:pPr>
        <w:widowControl/>
        <w:tabs>
          <w:tab w:val="left" w:pos="0"/>
        </w:tabs>
        <w:suppressAutoHyphens w:val="0"/>
        <w:jc w:val="both"/>
        <w:rPr>
          <w:rFonts w:cs="Courier New"/>
          <w:kern w:val="0"/>
          <w:lang w:eastAsia="ru-RU" w:bidi="ar-SA"/>
        </w:rPr>
      </w:pPr>
      <w:r w:rsidRPr="00A218EF">
        <w:rPr>
          <w:rFonts w:cs="Times New Roman"/>
          <w:bCs/>
          <w:kern w:val="0"/>
          <w:lang w:eastAsia="ru-RU" w:bidi="ar-SA"/>
        </w:rPr>
        <w:t xml:space="preserve">       </w:t>
      </w:r>
      <w:r w:rsidRPr="00A218EF">
        <w:rPr>
          <w:rFonts w:cs="Times New Roman"/>
          <w:kern w:val="0"/>
          <w:lang w:eastAsia="ru-RU" w:bidi="ar-SA"/>
        </w:rPr>
        <w:t xml:space="preserve">  Основное мероприятие 1.</w:t>
      </w:r>
      <w:r w:rsidRPr="00A218EF">
        <w:rPr>
          <w:rFonts w:cs="Courier New"/>
          <w:kern w:val="0"/>
          <w:lang w:eastAsia="ru-RU" w:bidi="ar-SA"/>
        </w:rPr>
        <w:t xml:space="preserve"> </w:t>
      </w:r>
      <w:r w:rsidRPr="00E55C88">
        <w:rPr>
          <w:rFonts w:cs="Courier New"/>
          <w:kern w:val="0"/>
          <w:lang w:eastAsia="ru-RU" w:bidi="ar-SA"/>
        </w:rPr>
        <w:t>«Содержание и обеспечение деятельности муниципальных казённых учреждений культуры культурно- досугового типа» направлено на создание и поддержание условий для функционирования казённых муниципальных учреждений культуры.</w:t>
      </w:r>
    </w:p>
    <w:p w:rsidR="00D9024F" w:rsidRPr="00A218EF" w:rsidRDefault="00D9024F" w:rsidP="00E55C88">
      <w:pPr>
        <w:widowControl/>
        <w:tabs>
          <w:tab w:val="left" w:pos="0"/>
        </w:tabs>
        <w:suppressAutoHyphens w:val="0"/>
        <w:jc w:val="both"/>
        <w:rPr>
          <w:rFonts w:cs="Times New Roman"/>
          <w:kern w:val="0"/>
          <w:lang w:eastAsia="ru-RU" w:bidi="ar-SA"/>
        </w:rPr>
      </w:pPr>
      <w:r>
        <w:rPr>
          <w:rFonts w:cs="Courier New"/>
          <w:kern w:val="0"/>
          <w:lang w:eastAsia="ru-RU" w:bidi="ar-SA"/>
        </w:rPr>
        <w:t xml:space="preserve">         </w:t>
      </w:r>
    </w:p>
    <w:p w:rsidR="00D9024F" w:rsidRPr="00A218EF" w:rsidRDefault="00D9024F" w:rsidP="008E6DAC">
      <w:pPr>
        <w:widowControl/>
        <w:tabs>
          <w:tab w:val="left" w:pos="0"/>
        </w:tabs>
        <w:suppressAutoHyphens w:val="0"/>
        <w:jc w:val="both"/>
        <w:rPr>
          <w:rFonts w:cs="Times New Roman"/>
          <w:kern w:val="0"/>
          <w:lang w:eastAsia="ru-RU" w:bidi="ar-SA"/>
        </w:rPr>
      </w:pPr>
      <w:r w:rsidRPr="00A218EF">
        <w:rPr>
          <w:rFonts w:cs="Times New Roman"/>
          <w:kern w:val="0"/>
          <w:lang w:eastAsia="ru-RU" w:bidi="ar-SA"/>
        </w:rPr>
        <w:t>.</w:t>
      </w:r>
      <w:r>
        <w:rPr>
          <w:rFonts w:cs="Times New Roman"/>
          <w:kern w:val="0"/>
          <w:lang w:eastAsia="ru-RU" w:bidi="ar-SA"/>
        </w:rPr>
        <w:t xml:space="preserve">       </w:t>
      </w:r>
      <w:r w:rsidRPr="00A218EF">
        <w:rPr>
          <w:rFonts w:cs="Times New Roman"/>
          <w:kern w:val="0"/>
          <w:lang w:eastAsia="ru-RU" w:bidi="ar-SA"/>
        </w:rPr>
        <w:t xml:space="preserve"> </w:t>
      </w:r>
      <w:r w:rsidRPr="003A740B">
        <w:rPr>
          <w:rFonts w:cs="Times New Roman"/>
          <w:kern w:val="0"/>
          <w:lang w:eastAsia="ru-RU" w:bidi="ar-SA"/>
        </w:rPr>
        <w:t>Основное мероприятие 2</w:t>
      </w:r>
      <w:r>
        <w:rPr>
          <w:rFonts w:cs="Times New Roman"/>
          <w:kern w:val="0"/>
          <w:lang w:eastAsia="ru-RU" w:bidi="ar-SA"/>
        </w:rPr>
        <w:t xml:space="preserve"> «Укрепление материально-технической базы учреждения»</w:t>
      </w:r>
    </w:p>
    <w:p w:rsidR="00D9024F" w:rsidRPr="00E55C88" w:rsidRDefault="00D9024F" w:rsidP="00E55C88">
      <w:pPr>
        <w:widowControl/>
        <w:tabs>
          <w:tab w:val="left" w:pos="0"/>
        </w:tabs>
        <w:suppressAutoHyphens w:val="0"/>
        <w:jc w:val="both"/>
        <w:rPr>
          <w:rFonts w:cs="Times New Roman"/>
          <w:kern w:val="0"/>
          <w:lang w:eastAsia="en-US" w:bidi="ar-SA"/>
        </w:rPr>
      </w:pPr>
      <w:r w:rsidRPr="00A218EF">
        <w:rPr>
          <w:rFonts w:cs="Times New Roman"/>
          <w:kern w:val="0"/>
          <w:lang w:eastAsia="en-US" w:bidi="ar-SA"/>
        </w:rPr>
        <w:t xml:space="preserve">         Основное мероприятие </w:t>
      </w:r>
      <w:r>
        <w:rPr>
          <w:rFonts w:cs="Times New Roman"/>
          <w:kern w:val="0"/>
          <w:lang w:eastAsia="en-US" w:bidi="ar-SA"/>
        </w:rPr>
        <w:t xml:space="preserve">3 </w:t>
      </w:r>
      <w:r w:rsidRPr="00E55C88">
        <w:rPr>
          <w:rFonts w:cs="Times New Roman"/>
          <w:kern w:val="0"/>
          <w:lang w:eastAsia="en-US" w:bidi="ar-SA"/>
        </w:rPr>
        <w:t xml:space="preserve">«Организация муниципальных культурно-досуговых мероприятий» </w:t>
      </w:r>
    </w:p>
    <w:p w:rsidR="00D9024F" w:rsidRPr="00A218EF" w:rsidRDefault="00D9024F" w:rsidP="00E55C88">
      <w:pPr>
        <w:widowControl/>
        <w:tabs>
          <w:tab w:val="left" w:pos="0"/>
        </w:tabs>
        <w:suppressAutoHyphens w:val="0"/>
        <w:jc w:val="both"/>
        <w:rPr>
          <w:rFonts w:cs="Times New Roman"/>
          <w:kern w:val="0"/>
          <w:lang w:eastAsia="en-US" w:bidi="ar-SA"/>
        </w:rPr>
      </w:pPr>
      <w:r w:rsidRPr="00E55C88">
        <w:rPr>
          <w:rFonts w:cs="Times New Roman"/>
          <w:kern w:val="0"/>
          <w:lang w:eastAsia="en-US" w:bidi="ar-SA"/>
        </w:rPr>
        <w:t>Сроки реализации основного мероприятия 201</w:t>
      </w:r>
      <w:r>
        <w:rPr>
          <w:rFonts w:cs="Times New Roman"/>
          <w:kern w:val="0"/>
          <w:lang w:eastAsia="en-US" w:bidi="ar-SA"/>
        </w:rPr>
        <w:t>7</w:t>
      </w:r>
      <w:r w:rsidRPr="00E55C88">
        <w:rPr>
          <w:rFonts w:cs="Times New Roman"/>
          <w:kern w:val="0"/>
          <w:lang w:eastAsia="en-US" w:bidi="ar-SA"/>
        </w:rPr>
        <w:t>-201</w:t>
      </w:r>
      <w:r>
        <w:rPr>
          <w:rFonts w:cs="Times New Roman"/>
          <w:kern w:val="0"/>
          <w:lang w:eastAsia="en-US" w:bidi="ar-SA"/>
        </w:rPr>
        <w:t>9</w:t>
      </w:r>
      <w:r w:rsidRPr="00E55C88">
        <w:rPr>
          <w:rFonts w:cs="Times New Roman"/>
          <w:kern w:val="0"/>
          <w:lang w:eastAsia="en-US" w:bidi="ar-SA"/>
        </w:rPr>
        <w:t xml:space="preserve"> годы </w:t>
      </w:r>
    </w:p>
    <w:p w:rsidR="00D9024F" w:rsidRPr="00A218EF" w:rsidRDefault="00D9024F" w:rsidP="008E6DAC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cs="Times New Roman"/>
          <w:kern w:val="0"/>
          <w:lang w:eastAsia="en-US" w:bidi="ar-SA"/>
        </w:rPr>
      </w:pPr>
      <w:r w:rsidRPr="00A218EF">
        <w:rPr>
          <w:rFonts w:cs="Times New Roman"/>
          <w:bCs/>
          <w:kern w:val="0"/>
          <w:lang w:eastAsia="ru-RU" w:bidi="ar-SA"/>
        </w:rPr>
        <w:t xml:space="preserve">                    </w:t>
      </w:r>
    </w:p>
    <w:p w:rsidR="00D9024F" w:rsidRPr="00A218EF" w:rsidRDefault="00D9024F" w:rsidP="008E6DAC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firstLine="540"/>
        <w:contextualSpacing/>
        <w:rPr>
          <w:rFonts w:cs="Times New Roman"/>
          <w:bCs/>
          <w:kern w:val="0"/>
          <w:lang w:eastAsia="ru-RU" w:bidi="ar-SA"/>
        </w:rPr>
      </w:pPr>
      <w:r w:rsidRPr="00A218EF">
        <w:rPr>
          <w:rFonts w:cs="Times New Roman"/>
          <w:bCs/>
          <w:kern w:val="0"/>
          <w:lang w:eastAsia="ru-RU" w:bidi="ar-SA"/>
        </w:rPr>
        <w:t>Информация о ресурсном обеспечении подпрограммы.</w:t>
      </w:r>
    </w:p>
    <w:p w:rsidR="00D9024F" w:rsidRPr="00A218EF" w:rsidRDefault="00D9024F" w:rsidP="008E6DAC">
      <w:pPr>
        <w:suppressAutoHyphens w:val="0"/>
        <w:autoSpaceDE w:val="0"/>
        <w:autoSpaceDN w:val="0"/>
        <w:adjustRightInd w:val="0"/>
        <w:ind w:left="1260"/>
        <w:contextualSpacing/>
        <w:rPr>
          <w:rFonts w:cs="Times New Roman"/>
          <w:bCs/>
          <w:kern w:val="0"/>
          <w:lang w:eastAsia="ru-RU" w:bidi="ar-SA"/>
        </w:rPr>
      </w:pPr>
    </w:p>
    <w:p w:rsidR="00D9024F" w:rsidRPr="00A218EF" w:rsidRDefault="00D9024F" w:rsidP="008E6DAC">
      <w:pPr>
        <w:suppressAutoHyphens w:val="0"/>
        <w:autoSpaceDE w:val="0"/>
        <w:autoSpaceDN w:val="0"/>
        <w:adjustRightInd w:val="0"/>
        <w:ind w:left="284" w:firstLine="540"/>
        <w:jc w:val="both"/>
        <w:rPr>
          <w:rFonts w:cs="Times New Roman"/>
          <w:bCs/>
          <w:color w:val="FF0000"/>
          <w:kern w:val="0"/>
          <w:lang w:eastAsia="ru-RU" w:bidi="ar-SA"/>
        </w:rPr>
      </w:pPr>
      <w:r w:rsidRPr="00A218EF">
        <w:rPr>
          <w:rFonts w:cs="Times New Roman"/>
          <w:bCs/>
          <w:kern w:val="0"/>
          <w:lang w:eastAsia="ru-RU" w:bidi="ar-SA"/>
        </w:rPr>
        <w:t xml:space="preserve">Подпрограмма реализуется за счет средств бюджета муниципального образования </w:t>
      </w:r>
      <w:r>
        <w:rPr>
          <w:rFonts w:cs="Times New Roman"/>
          <w:bCs/>
          <w:kern w:val="0"/>
          <w:lang w:eastAsia="ru-RU" w:bidi="ar-SA"/>
        </w:rPr>
        <w:t>Красноозерное</w:t>
      </w:r>
      <w:r w:rsidRPr="00A218EF">
        <w:rPr>
          <w:rFonts w:cs="Times New Roman"/>
          <w:bCs/>
          <w:kern w:val="0"/>
          <w:lang w:eastAsia="ru-RU" w:bidi="ar-SA"/>
        </w:rPr>
        <w:t xml:space="preserve"> сельское поселение МО Приозерский муниципальный район Ленинградской области. </w:t>
      </w:r>
    </w:p>
    <w:p w:rsidR="00D9024F" w:rsidRPr="00E55C88" w:rsidRDefault="00D9024F" w:rsidP="00E55C88">
      <w:pPr>
        <w:suppressAutoHyphens w:val="0"/>
        <w:autoSpaceDE w:val="0"/>
        <w:autoSpaceDN w:val="0"/>
        <w:adjustRightInd w:val="0"/>
        <w:ind w:left="284"/>
        <w:rPr>
          <w:rFonts w:cs="Times New Roman"/>
          <w:kern w:val="0"/>
          <w:lang w:eastAsia="ru-RU" w:bidi="ar-SA"/>
        </w:rPr>
      </w:pPr>
      <w:r w:rsidRPr="00E55C88">
        <w:rPr>
          <w:rFonts w:cs="Times New Roman"/>
          <w:kern w:val="0"/>
          <w:lang w:eastAsia="ru-RU" w:bidi="ar-SA"/>
        </w:rPr>
        <w:t>Общий объем ресурсного обеспечения реализации муниципальной подпрограммы на 2017 год составляет:</w:t>
      </w:r>
    </w:p>
    <w:p w:rsidR="00D9024F" w:rsidRPr="00E55C88" w:rsidRDefault="00D9024F" w:rsidP="00E55C88">
      <w:pPr>
        <w:suppressAutoHyphens w:val="0"/>
        <w:autoSpaceDE w:val="0"/>
        <w:autoSpaceDN w:val="0"/>
        <w:adjustRightInd w:val="0"/>
        <w:ind w:left="284"/>
        <w:rPr>
          <w:rFonts w:cs="Times New Roman"/>
          <w:kern w:val="0"/>
          <w:lang w:eastAsia="ru-RU" w:bidi="ar-SA"/>
        </w:rPr>
      </w:pPr>
      <w:r w:rsidRPr="00E55C88">
        <w:rPr>
          <w:rFonts w:cs="Times New Roman"/>
          <w:kern w:val="0"/>
          <w:lang w:eastAsia="ru-RU" w:bidi="ar-SA"/>
        </w:rPr>
        <w:t>Местный бюджет-</w:t>
      </w:r>
      <w:r>
        <w:rPr>
          <w:rFonts w:cs="Times New Roman"/>
          <w:kern w:val="0"/>
          <w:lang w:eastAsia="ru-RU" w:bidi="ar-SA"/>
        </w:rPr>
        <w:t>3907,3</w:t>
      </w:r>
      <w:r w:rsidRPr="00E55C88">
        <w:rPr>
          <w:rFonts w:cs="Times New Roman"/>
          <w:kern w:val="0"/>
          <w:lang w:eastAsia="ru-RU" w:bidi="ar-SA"/>
        </w:rPr>
        <w:t xml:space="preserve"> тыс. рублей,</w:t>
      </w:r>
    </w:p>
    <w:p w:rsidR="00D9024F" w:rsidRPr="00E55C88" w:rsidRDefault="00D9024F" w:rsidP="00E55C88">
      <w:pPr>
        <w:suppressAutoHyphens w:val="0"/>
        <w:autoSpaceDE w:val="0"/>
        <w:autoSpaceDN w:val="0"/>
        <w:adjustRightInd w:val="0"/>
        <w:ind w:left="284"/>
        <w:rPr>
          <w:rFonts w:cs="Times New Roman"/>
          <w:kern w:val="0"/>
          <w:lang w:eastAsia="ru-RU" w:bidi="ar-SA"/>
        </w:rPr>
      </w:pPr>
      <w:r w:rsidRPr="00E55C88">
        <w:rPr>
          <w:rFonts w:cs="Times New Roman"/>
          <w:kern w:val="0"/>
          <w:lang w:eastAsia="ru-RU" w:bidi="ar-SA"/>
        </w:rPr>
        <w:t>Областной бюджет -</w:t>
      </w:r>
      <w:r>
        <w:rPr>
          <w:rFonts w:cs="Times New Roman"/>
          <w:kern w:val="0"/>
          <w:lang w:eastAsia="ru-RU" w:bidi="ar-SA"/>
        </w:rPr>
        <w:t xml:space="preserve">326,6 </w:t>
      </w:r>
      <w:r w:rsidRPr="00E55C88">
        <w:rPr>
          <w:rFonts w:cs="Times New Roman"/>
          <w:kern w:val="0"/>
          <w:lang w:eastAsia="ru-RU" w:bidi="ar-SA"/>
        </w:rPr>
        <w:t xml:space="preserve"> тыс.рублей </w:t>
      </w:r>
    </w:p>
    <w:p w:rsidR="00D9024F" w:rsidRPr="00E55C88" w:rsidRDefault="00D9024F" w:rsidP="00E55C88">
      <w:pPr>
        <w:suppressAutoHyphens w:val="0"/>
        <w:autoSpaceDE w:val="0"/>
        <w:autoSpaceDN w:val="0"/>
        <w:adjustRightInd w:val="0"/>
        <w:ind w:left="284"/>
        <w:rPr>
          <w:rFonts w:cs="Times New Roman"/>
          <w:kern w:val="0"/>
          <w:lang w:eastAsia="ru-RU" w:bidi="ar-SA"/>
        </w:rPr>
      </w:pPr>
      <w:r w:rsidRPr="00E55C88">
        <w:rPr>
          <w:rFonts w:cs="Times New Roman"/>
          <w:kern w:val="0"/>
          <w:lang w:eastAsia="ru-RU" w:bidi="ar-SA"/>
        </w:rPr>
        <w:t>Общий объем ресурсного обеспечения реализации муниципальной подпрограммы на 2018 год составляет:</w:t>
      </w:r>
    </w:p>
    <w:p w:rsidR="00D9024F" w:rsidRPr="00E55C88" w:rsidRDefault="00D9024F" w:rsidP="00E55C88">
      <w:pPr>
        <w:suppressAutoHyphens w:val="0"/>
        <w:autoSpaceDE w:val="0"/>
        <w:autoSpaceDN w:val="0"/>
        <w:adjustRightInd w:val="0"/>
        <w:ind w:left="284"/>
        <w:rPr>
          <w:rFonts w:cs="Times New Roman"/>
          <w:kern w:val="0"/>
          <w:lang w:eastAsia="ru-RU" w:bidi="ar-SA"/>
        </w:rPr>
      </w:pPr>
      <w:r w:rsidRPr="00E55C88">
        <w:rPr>
          <w:rFonts w:cs="Times New Roman"/>
          <w:kern w:val="0"/>
          <w:lang w:eastAsia="ru-RU" w:bidi="ar-SA"/>
        </w:rPr>
        <w:t>Местный бюджет-</w:t>
      </w:r>
      <w:r>
        <w:rPr>
          <w:rFonts w:cs="Times New Roman"/>
          <w:kern w:val="0"/>
          <w:lang w:eastAsia="ru-RU" w:bidi="ar-SA"/>
        </w:rPr>
        <w:t>2954,7</w:t>
      </w:r>
      <w:r w:rsidRPr="00E55C88">
        <w:rPr>
          <w:rFonts w:cs="Times New Roman"/>
          <w:kern w:val="0"/>
          <w:lang w:eastAsia="ru-RU" w:bidi="ar-SA"/>
        </w:rPr>
        <w:t xml:space="preserve"> тыс. рублей,</w:t>
      </w:r>
    </w:p>
    <w:p w:rsidR="00D9024F" w:rsidRPr="00E55C88" w:rsidRDefault="00D9024F" w:rsidP="00E55C88">
      <w:pPr>
        <w:suppressAutoHyphens w:val="0"/>
        <w:autoSpaceDE w:val="0"/>
        <w:autoSpaceDN w:val="0"/>
        <w:adjustRightInd w:val="0"/>
        <w:ind w:left="284"/>
        <w:rPr>
          <w:rFonts w:cs="Times New Roman"/>
          <w:kern w:val="0"/>
          <w:lang w:eastAsia="ru-RU" w:bidi="ar-SA"/>
        </w:rPr>
      </w:pPr>
      <w:r w:rsidRPr="00E55C88">
        <w:rPr>
          <w:rFonts w:cs="Times New Roman"/>
          <w:kern w:val="0"/>
          <w:lang w:eastAsia="ru-RU" w:bidi="ar-SA"/>
        </w:rPr>
        <w:t>Областной бюджет -0,0 тыс.рублей</w:t>
      </w:r>
    </w:p>
    <w:p w:rsidR="00D9024F" w:rsidRPr="00E55C88" w:rsidRDefault="00D9024F" w:rsidP="00E55C88">
      <w:pPr>
        <w:suppressAutoHyphens w:val="0"/>
        <w:autoSpaceDE w:val="0"/>
        <w:autoSpaceDN w:val="0"/>
        <w:adjustRightInd w:val="0"/>
        <w:ind w:left="284"/>
        <w:rPr>
          <w:rFonts w:cs="Times New Roman"/>
          <w:kern w:val="0"/>
          <w:lang w:eastAsia="ru-RU" w:bidi="ar-SA"/>
        </w:rPr>
      </w:pPr>
      <w:r w:rsidRPr="00E55C88">
        <w:rPr>
          <w:rFonts w:cs="Times New Roman"/>
          <w:kern w:val="0"/>
          <w:lang w:eastAsia="ru-RU" w:bidi="ar-SA"/>
        </w:rPr>
        <w:t>Общий объем ресурсного обеспечения реализации муниципальной подпрограммы на 2019 год составляет:</w:t>
      </w:r>
    </w:p>
    <w:p w:rsidR="00D9024F" w:rsidRPr="00E55C88" w:rsidRDefault="00D9024F" w:rsidP="00E55C88">
      <w:pPr>
        <w:suppressAutoHyphens w:val="0"/>
        <w:autoSpaceDE w:val="0"/>
        <w:autoSpaceDN w:val="0"/>
        <w:adjustRightInd w:val="0"/>
        <w:ind w:left="284"/>
        <w:rPr>
          <w:rFonts w:cs="Times New Roman"/>
          <w:kern w:val="0"/>
          <w:lang w:eastAsia="ru-RU" w:bidi="ar-SA"/>
        </w:rPr>
      </w:pPr>
      <w:r w:rsidRPr="00E55C88">
        <w:rPr>
          <w:rFonts w:cs="Times New Roman"/>
          <w:kern w:val="0"/>
          <w:lang w:eastAsia="ru-RU" w:bidi="ar-SA"/>
        </w:rPr>
        <w:t>Местный бюджет-</w:t>
      </w:r>
      <w:r>
        <w:rPr>
          <w:rFonts w:cs="Times New Roman"/>
          <w:kern w:val="0"/>
          <w:lang w:eastAsia="ru-RU" w:bidi="ar-SA"/>
        </w:rPr>
        <w:t>3203,3</w:t>
      </w:r>
      <w:r w:rsidRPr="00E55C88">
        <w:rPr>
          <w:rFonts w:cs="Times New Roman"/>
          <w:kern w:val="0"/>
          <w:lang w:eastAsia="ru-RU" w:bidi="ar-SA"/>
        </w:rPr>
        <w:t xml:space="preserve"> тыс. рублей,</w:t>
      </w:r>
    </w:p>
    <w:p w:rsidR="00D9024F" w:rsidRDefault="00D9024F" w:rsidP="00E55C88">
      <w:pPr>
        <w:suppressAutoHyphens w:val="0"/>
        <w:autoSpaceDE w:val="0"/>
        <w:autoSpaceDN w:val="0"/>
        <w:adjustRightInd w:val="0"/>
        <w:ind w:left="284"/>
        <w:rPr>
          <w:rFonts w:cs="Times New Roman"/>
          <w:kern w:val="0"/>
          <w:lang w:eastAsia="ru-RU" w:bidi="ar-SA"/>
        </w:rPr>
      </w:pPr>
      <w:r w:rsidRPr="00E55C88">
        <w:rPr>
          <w:rFonts w:cs="Times New Roman"/>
          <w:kern w:val="0"/>
          <w:lang w:eastAsia="ru-RU" w:bidi="ar-SA"/>
        </w:rPr>
        <w:t>Областной бюджет -0,0 тыс.рублей</w:t>
      </w:r>
    </w:p>
    <w:p w:rsidR="00D9024F" w:rsidRDefault="00D9024F" w:rsidP="00C67E3B">
      <w:pPr>
        <w:suppressAutoHyphens w:val="0"/>
        <w:autoSpaceDE w:val="0"/>
        <w:autoSpaceDN w:val="0"/>
        <w:adjustRightInd w:val="0"/>
        <w:rPr>
          <w:rFonts w:cs="Times New Roman"/>
          <w:kern w:val="0"/>
          <w:lang w:eastAsia="ru-RU" w:bidi="ar-SA"/>
        </w:rPr>
      </w:pPr>
    </w:p>
    <w:p w:rsidR="00D9024F" w:rsidRDefault="00D9024F" w:rsidP="008E6DAC">
      <w:pPr>
        <w:suppressAutoHyphens w:val="0"/>
        <w:autoSpaceDE w:val="0"/>
        <w:autoSpaceDN w:val="0"/>
        <w:adjustRightInd w:val="0"/>
        <w:ind w:left="284"/>
        <w:rPr>
          <w:rFonts w:cs="Times New Roman"/>
          <w:kern w:val="0"/>
          <w:lang w:eastAsia="ru-RU" w:bidi="ar-SA"/>
        </w:rPr>
      </w:pPr>
    </w:p>
    <w:p w:rsidR="00D9024F" w:rsidRDefault="00D9024F" w:rsidP="008E6DAC">
      <w:pPr>
        <w:suppressAutoHyphens w:val="0"/>
        <w:autoSpaceDE w:val="0"/>
        <w:autoSpaceDN w:val="0"/>
        <w:adjustRightInd w:val="0"/>
        <w:ind w:left="284"/>
        <w:rPr>
          <w:rFonts w:cs="Times New Roman"/>
          <w:kern w:val="0"/>
          <w:lang w:eastAsia="ru-RU" w:bidi="ar-SA"/>
        </w:rPr>
      </w:pPr>
    </w:p>
    <w:p w:rsidR="00D9024F" w:rsidRPr="009568FB" w:rsidRDefault="00D9024F" w:rsidP="008E6DAC">
      <w:pPr>
        <w:suppressAutoHyphens w:val="0"/>
        <w:autoSpaceDE w:val="0"/>
        <w:autoSpaceDN w:val="0"/>
        <w:adjustRightInd w:val="0"/>
        <w:ind w:left="284"/>
        <w:rPr>
          <w:rFonts w:cs="Times New Roman"/>
          <w:kern w:val="0"/>
          <w:lang w:eastAsia="ru-RU" w:bidi="ar-SA"/>
        </w:rPr>
      </w:pPr>
    </w:p>
    <w:p w:rsidR="00D9024F" w:rsidRPr="009568FB" w:rsidRDefault="00D9024F" w:rsidP="00687CA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cs="Times New Roman"/>
          <w:kern w:val="0"/>
          <w:lang w:eastAsia="ru-RU" w:bidi="ar-SA"/>
        </w:rPr>
      </w:pPr>
      <w:r w:rsidRPr="009568FB">
        <w:rPr>
          <w:rFonts w:cs="Times New Roman"/>
          <w:kern w:val="0"/>
          <w:lang w:eastAsia="ru-RU" w:bidi="ar-SA"/>
        </w:rPr>
        <w:t xml:space="preserve">Целевые показатели </w:t>
      </w:r>
    </w:p>
    <w:p w:rsidR="00D9024F" w:rsidRPr="009568FB" w:rsidRDefault="00D9024F" w:rsidP="008E6DAC">
      <w:pPr>
        <w:widowControl/>
        <w:suppressAutoHyphens w:val="0"/>
        <w:jc w:val="center"/>
        <w:rPr>
          <w:rFonts w:cs="Times New Roman"/>
          <w:kern w:val="0"/>
          <w:lang w:eastAsia="ru-RU" w:bidi="ar-SA"/>
        </w:rPr>
      </w:pPr>
      <w:r w:rsidRPr="009568FB">
        <w:rPr>
          <w:rFonts w:cs="Times New Roman"/>
          <w:kern w:val="0"/>
          <w:lang w:eastAsia="ru-RU" w:bidi="ar-SA"/>
        </w:rPr>
        <w:t xml:space="preserve">муниципальной подпрограммы </w:t>
      </w:r>
    </w:p>
    <w:p w:rsidR="00D9024F" w:rsidRPr="009568FB" w:rsidRDefault="00D9024F" w:rsidP="008E6DAC">
      <w:pPr>
        <w:widowControl/>
        <w:suppressAutoHyphens w:val="0"/>
        <w:jc w:val="center"/>
        <w:rPr>
          <w:rFonts w:cs="Times New Roman"/>
          <w:kern w:val="0"/>
          <w:lang w:eastAsia="ru-RU" w:bidi="ar-SA"/>
        </w:rPr>
      </w:pPr>
      <w:r w:rsidRPr="009568FB">
        <w:rPr>
          <w:rFonts w:cs="Times New Roman"/>
          <w:kern w:val="0"/>
          <w:lang w:eastAsia="ru-RU" w:bidi="ar-SA"/>
        </w:rPr>
        <w:t xml:space="preserve">«Организация культурно-досуговой деятельности </w:t>
      </w:r>
    </w:p>
    <w:p w:rsidR="00D9024F" w:rsidRPr="009568FB" w:rsidRDefault="00D9024F" w:rsidP="000036AA">
      <w:pPr>
        <w:widowControl/>
        <w:suppressAutoHyphens w:val="0"/>
        <w:jc w:val="center"/>
        <w:rPr>
          <w:rFonts w:cs="Times New Roman"/>
          <w:kern w:val="0"/>
          <w:lang w:eastAsia="ru-RU" w:bidi="ar-SA"/>
        </w:rPr>
      </w:pPr>
      <w:r w:rsidRPr="009568FB">
        <w:rPr>
          <w:rFonts w:cs="Times New Roman"/>
          <w:kern w:val="0"/>
          <w:lang w:eastAsia="ru-RU" w:bidi="ar-SA"/>
        </w:rPr>
        <w:t>на территории муниципального образования»</w:t>
      </w:r>
    </w:p>
    <w:p w:rsidR="00D9024F" w:rsidRPr="009568FB" w:rsidRDefault="00D9024F" w:rsidP="002211EB">
      <w:pPr>
        <w:widowControl/>
        <w:suppressAutoHyphens w:val="0"/>
        <w:jc w:val="center"/>
        <w:rPr>
          <w:rFonts w:cs="Times New Roman"/>
          <w:kern w:val="0"/>
          <w:lang w:eastAsia="ru-RU" w:bidi="ar-SA"/>
        </w:rPr>
      </w:pPr>
      <w:r w:rsidRPr="009568FB">
        <w:rPr>
          <w:rFonts w:cs="Times New Roman"/>
          <w:kern w:val="0"/>
          <w:lang w:eastAsia="ru-RU" w:bidi="ar-SA"/>
        </w:rPr>
        <w:t>муниципальной программы «Развитие культуры и физической культуры в  муниципальном образовании Красноозерное сельское поселение муниципального образования Приозерский муниципальный район Ленинградской области на 2017-2019 годы»</w:t>
      </w:r>
    </w:p>
    <w:p w:rsidR="00D9024F" w:rsidRPr="009568FB" w:rsidRDefault="00D9024F" w:rsidP="00A6560A">
      <w:pPr>
        <w:widowControl/>
        <w:suppressAutoHyphens w:val="0"/>
        <w:rPr>
          <w:rFonts w:cs="Times New Roman"/>
          <w:kern w:val="0"/>
          <w:lang w:eastAsia="ru-RU" w:bidi="ar-SA"/>
        </w:rPr>
      </w:pPr>
    </w:p>
    <w:p w:rsidR="00D9024F" w:rsidRPr="009568FB" w:rsidRDefault="00D9024F" w:rsidP="00A6560A">
      <w:pPr>
        <w:snapToGrid w:val="0"/>
        <w:spacing w:line="240" w:lineRule="exact"/>
        <w:jc w:val="both"/>
        <w:rPr>
          <w:rFonts w:cs="Times New Roman"/>
          <w:color w:val="00000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6"/>
        <w:gridCol w:w="2027"/>
        <w:gridCol w:w="855"/>
        <w:gridCol w:w="1434"/>
        <w:gridCol w:w="1389"/>
        <w:gridCol w:w="1389"/>
        <w:gridCol w:w="1845"/>
      </w:tblGrid>
      <w:tr w:rsidR="00D9024F" w:rsidRPr="009568FB" w:rsidTr="000036AA">
        <w:trPr>
          <w:trHeight w:val="1517"/>
        </w:trPr>
        <w:tc>
          <w:tcPr>
            <w:tcW w:w="916" w:type="dxa"/>
            <w:vMerge w:val="restart"/>
          </w:tcPr>
          <w:p w:rsidR="00D9024F" w:rsidRPr="009568FB" w:rsidRDefault="00D9024F" w:rsidP="005F5373">
            <w:pPr>
              <w:spacing w:line="240" w:lineRule="exact"/>
              <w:rPr>
                <w:rFonts w:cs="Times New Roman"/>
                <w:color w:val="00000A"/>
              </w:rPr>
            </w:pPr>
            <w:r w:rsidRPr="009568FB">
              <w:rPr>
                <w:rFonts w:cs="Times New Roman"/>
                <w:color w:val="00000A"/>
              </w:rPr>
              <w:t>№ строки</w:t>
            </w:r>
          </w:p>
        </w:tc>
        <w:tc>
          <w:tcPr>
            <w:tcW w:w="2027" w:type="dxa"/>
            <w:vMerge w:val="restart"/>
          </w:tcPr>
          <w:p w:rsidR="00D9024F" w:rsidRPr="009568FB" w:rsidRDefault="00D9024F" w:rsidP="005F5373">
            <w:pPr>
              <w:spacing w:line="240" w:lineRule="exact"/>
              <w:rPr>
                <w:rFonts w:cs="Times New Roman"/>
                <w:color w:val="00000A"/>
              </w:rPr>
            </w:pPr>
            <w:r w:rsidRPr="009568FB">
              <w:rPr>
                <w:rFonts w:cs="Times New Roman"/>
                <w:color w:val="00000A"/>
              </w:rPr>
              <w:t>Наименование целевого показателя муниципальной подпрограммы</w:t>
            </w:r>
          </w:p>
        </w:tc>
        <w:tc>
          <w:tcPr>
            <w:tcW w:w="855" w:type="dxa"/>
            <w:vMerge w:val="restart"/>
          </w:tcPr>
          <w:p w:rsidR="00D9024F" w:rsidRPr="009568FB" w:rsidRDefault="00D9024F" w:rsidP="005F5373">
            <w:pPr>
              <w:spacing w:line="240" w:lineRule="exact"/>
              <w:rPr>
                <w:rFonts w:cs="Times New Roman"/>
                <w:color w:val="00000A"/>
              </w:rPr>
            </w:pPr>
            <w:r w:rsidRPr="009568FB">
              <w:rPr>
                <w:rFonts w:cs="Times New Roman"/>
                <w:color w:val="00000A"/>
              </w:rPr>
              <w:t>Ед. изм.</w:t>
            </w:r>
          </w:p>
        </w:tc>
        <w:tc>
          <w:tcPr>
            <w:tcW w:w="421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D9024F" w:rsidRPr="009568FB" w:rsidRDefault="00D9024F" w:rsidP="005F5373">
            <w:pPr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D9024F" w:rsidRPr="009568FB" w:rsidRDefault="00D9024F" w:rsidP="005F5373">
            <w:pPr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D9024F" w:rsidRPr="009568FB" w:rsidRDefault="00D9024F" w:rsidP="005F5373">
            <w:pPr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D9024F" w:rsidRPr="009568FB" w:rsidRDefault="00D9024F" w:rsidP="005F5373">
            <w:pPr>
              <w:autoSpaceDE w:val="0"/>
              <w:snapToGrid w:val="0"/>
              <w:jc w:val="center"/>
              <w:rPr>
                <w:rFonts w:cs="Times New Roman"/>
              </w:rPr>
            </w:pPr>
            <w:r w:rsidRPr="009568FB">
              <w:rPr>
                <w:rFonts w:cs="Times New Roman"/>
              </w:rPr>
              <w:t>Значения целевых показателей</w:t>
            </w:r>
          </w:p>
          <w:p w:rsidR="00D9024F" w:rsidRPr="009568FB" w:rsidRDefault="00D9024F" w:rsidP="005F5373">
            <w:pPr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D9024F" w:rsidRPr="009568FB" w:rsidRDefault="00D9024F" w:rsidP="005F5373">
            <w:pPr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D9024F" w:rsidRPr="009568FB" w:rsidRDefault="00D9024F" w:rsidP="005F5373">
            <w:pPr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5" w:type="dxa"/>
            <w:vMerge w:val="restart"/>
          </w:tcPr>
          <w:p w:rsidR="00D9024F" w:rsidRPr="009568FB" w:rsidRDefault="00D9024F" w:rsidP="005F5373">
            <w:pPr>
              <w:spacing w:line="240" w:lineRule="exact"/>
              <w:rPr>
                <w:rFonts w:cs="Times New Roman"/>
                <w:color w:val="00000A"/>
              </w:rPr>
            </w:pPr>
            <w:r w:rsidRPr="009568FB">
              <w:rPr>
                <w:rFonts w:cs="Times New Roman"/>
                <w:color w:val="00000A"/>
              </w:rPr>
              <w:t xml:space="preserve">Справочно: </w:t>
            </w:r>
          </w:p>
          <w:p w:rsidR="00D9024F" w:rsidRPr="009568FB" w:rsidRDefault="00D9024F" w:rsidP="005F5373">
            <w:pPr>
              <w:spacing w:line="240" w:lineRule="exact"/>
              <w:rPr>
                <w:rFonts w:cs="Times New Roman"/>
                <w:color w:val="00000A"/>
              </w:rPr>
            </w:pPr>
            <w:r w:rsidRPr="009568FB">
              <w:rPr>
                <w:rFonts w:cs="Times New Roman"/>
                <w:color w:val="00000A"/>
              </w:rPr>
              <w:t xml:space="preserve">базовое значение </w:t>
            </w:r>
          </w:p>
          <w:p w:rsidR="00D9024F" w:rsidRPr="009568FB" w:rsidRDefault="00D9024F" w:rsidP="005F5373">
            <w:pPr>
              <w:spacing w:line="240" w:lineRule="exact"/>
              <w:rPr>
                <w:rFonts w:cs="Times New Roman"/>
                <w:color w:val="00000A"/>
              </w:rPr>
            </w:pPr>
            <w:r w:rsidRPr="009568FB">
              <w:rPr>
                <w:rFonts w:cs="Times New Roman"/>
                <w:color w:val="00000A"/>
              </w:rPr>
              <w:t xml:space="preserve">целевого показателя </w:t>
            </w:r>
          </w:p>
          <w:p w:rsidR="00D9024F" w:rsidRPr="009568FB" w:rsidRDefault="00D9024F" w:rsidP="005F5373">
            <w:pPr>
              <w:spacing w:line="240" w:lineRule="exact"/>
              <w:rPr>
                <w:rFonts w:cs="Times New Roman"/>
                <w:color w:val="00000A"/>
              </w:rPr>
            </w:pPr>
            <w:r w:rsidRPr="009568FB">
              <w:rPr>
                <w:rFonts w:cs="Times New Roman"/>
                <w:color w:val="00000A"/>
              </w:rPr>
              <w:t>(на начало реализации муниципальной программы)</w:t>
            </w:r>
          </w:p>
        </w:tc>
      </w:tr>
      <w:tr w:rsidR="00D9024F" w:rsidRPr="009568FB" w:rsidTr="000036AA">
        <w:trPr>
          <w:trHeight w:val="1275"/>
        </w:trPr>
        <w:tc>
          <w:tcPr>
            <w:tcW w:w="916" w:type="dxa"/>
            <w:vMerge/>
          </w:tcPr>
          <w:p w:rsidR="00D9024F" w:rsidRPr="009568FB" w:rsidRDefault="00D9024F" w:rsidP="005F5373">
            <w:pPr>
              <w:spacing w:line="240" w:lineRule="exact"/>
              <w:rPr>
                <w:rFonts w:cs="Times New Roman"/>
                <w:color w:val="00000A"/>
              </w:rPr>
            </w:pPr>
          </w:p>
        </w:tc>
        <w:tc>
          <w:tcPr>
            <w:tcW w:w="2027" w:type="dxa"/>
            <w:vMerge/>
          </w:tcPr>
          <w:p w:rsidR="00D9024F" w:rsidRPr="009568FB" w:rsidRDefault="00D9024F" w:rsidP="005F5373">
            <w:pPr>
              <w:spacing w:line="240" w:lineRule="exact"/>
              <w:rPr>
                <w:rFonts w:cs="Times New Roman"/>
                <w:color w:val="00000A"/>
              </w:rPr>
            </w:pPr>
          </w:p>
        </w:tc>
        <w:tc>
          <w:tcPr>
            <w:tcW w:w="855" w:type="dxa"/>
            <w:vMerge/>
          </w:tcPr>
          <w:p w:rsidR="00D9024F" w:rsidRPr="009568FB" w:rsidRDefault="00D9024F" w:rsidP="005F5373">
            <w:pPr>
              <w:spacing w:line="240" w:lineRule="exact"/>
              <w:rPr>
                <w:rFonts w:cs="Times New Roman"/>
                <w:color w:val="00000A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:rsidR="00D9024F" w:rsidRPr="009568FB" w:rsidRDefault="00D9024F" w:rsidP="00A6560A">
            <w:pPr>
              <w:autoSpaceDE w:val="0"/>
              <w:snapToGrid w:val="0"/>
              <w:rPr>
                <w:rFonts w:cs="Times New Roman"/>
              </w:rPr>
            </w:pPr>
            <w:r w:rsidRPr="009568FB">
              <w:rPr>
                <w:rFonts w:cs="Times New Roman"/>
              </w:rPr>
              <w:t>2017 год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D9024F" w:rsidRPr="009568FB" w:rsidRDefault="00D9024F" w:rsidP="00A6560A">
            <w:pPr>
              <w:autoSpaceDE w:val="0"/>
              <w:snapToGrid w:val="0"/>
              <w:rPr>
                <w:rFonts w:cs="Times New Roman"/>
              </w:rPr>
            </w:pPr>
            <w:r w:rsidRPr="009568FB">
              <w:rPr>
                <w:rFonts w:cs="Times New Roman"/>
              </w:rPr>
              <w:t>2018 год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D9024F" w:rsidRPr="009568FB" w:rsidRDefault="00D9024F" w:rsidP="00A6560A">
            <w:pPr>
              <w:autoSpaceDE w:val="0"/>
              <w:snapToGrid w:val="0"/>
              <w:rPr>
                <w:rFonts w:cs="Times New Roman"/>
              </w:rPr>
            </w:pPr>
            <w:r w:rsidRPr="009568FB">
              <w:rPr>
                <w:rFonts w:cs="Times New Roman"/>
              </w:rPr>
              <w:t>2019 год</w:t>
            </w:r>
          </w:p>
        </w:tc>
        <w:tc>
          <w:tcPr>
            <w:tcW w:w="1845" w:type="dxa"/>
            <w:vMerge/>
          </w:tcPr>
          <w:p w:rsidR="00D9024F" w:rsidRPr="009568FB" w:rsidRDefault="00D9024F" w:rsidP="005F5373">
            <w:pPr>
              <w:spacing w:line="240" w:lineRule="exact"/>
              <w:rPr>
                <w:rFonts w:cs="Times New Roman"/>
                <w:color w:val="00000A"/>
              </w:rPr>
            </w:pPr>
          </w:p>
        </w:tc>
      </w:tr>
      <w:tr w:rsidR="00D9024F" w:rsidRPr="009568FB" w:rsidTr="005B2253">
        <w:trPr>
          <w:trHeight w:val="708"/>
        </w:trPr>
        <w:tc>
          <w:tcPr>
            <w:tcW w:w="916" w:type="dxa"/>
            <w:vMerge w:val="restart"/>
          </w:tcPr>
          <w:p w:rsidR="00D9024F" w:rsidRPr="009568FB" w:rsidRDefault="00D9024F" w:rsidP="00A6560A">
            <w:pPr>
              <w:spacing w:line="240" w:lineRule="exact"/>
              <w:rPr>
                <w:rFonts w:cs="Times New Roman"/>
                <w:color w:val="00000A"/>
              </w:rPr>
            </w:pPr>
            <w:r w:rsidRPr="009568FB">
              <w:rPr>
                <w:rFonts w:cs="Times New Roman"/>
                <w:color w:val="00000A"/>
              </w:rPr>
              <w:t>1.</w:t>
            </w:r>
          </w:p>
        </w:tc>
        <w:tc>
          <w:tcPr>
            <w:tcW w:w="2027" w:type="dxa"/>
          </w:tcPr>
          <w:p w:rsidR="00D9024F" w:rsidRPr="009568FB" w:rsidRDefault="00D9024F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kern w:val="0"/>
                <w:lang w:eastAsia="en-US" w:bidi="ar-SA"/>
              </w:rPr>
            </w:pPr>
            <w:r w:rsidRPr="009568FB">
              <w:rPr>
                <w:rFonts w:cs="Times New Roman"/>
                <w:kern w:val="0"/>
                <w:lang w:eastAsia="en-US" w:bidi="ar-SA"/>
              </w:rPr>
              <w:t>Количество культурно-досуговых мероприятий</w:t>
            </w:r>
          </w:p>
        </w:tc>
        <w:tc>
          <w:tcPr>
            <w:tcW w:w="855" w:type="dxa"/>
          </w:tcPr>
          <w:p w:rsidR="00D9024F" w:rsidRPr="009568FB" w:rsidRDefault="00D9024F" w:rsidP="00A6560A">
            <w:pPr>
              <w:spacing w:line="240" w:lineRule="exact"/>
              <w:rPr>
                <w:rFonts w:cs="Times New Roman"/>
                <w:color w:val="00000A"/>
              </w:rPr>
            </w:pPr>
            <w:r w:rsidRPr="009568FB">
              <w:rPr>
                <w:rFonts w:cs="Times New Roman"/>
                <w:color w:val="00000A"/>
              </w:rPr>
              <w:t>ед.</w:t>
            </w:r>
          </w:p>
        </w:tc>
        <w:tc>
          <w:tcPr>
            <w:tcW w:w="1434" w:type="dxa"/>
          </w:tcPr>
          <w:p w:rsidR="00D9024F" w:rsidRPr="009568FB" w:rsidRDefault="00D9024F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kern w:val="0"/>
                <w:lang w:eastAsia="en-US" w:bidi="ar-SA"/>
              </w:rPr>
            </w:pPr>
            <w:r w:rsidRPr="009568FB">
              <w:rPr>
                <w:rFonts w:cs="Times New Roman"/>
                <w:kern w:val="0"/>
                <w:lang w:eastAsia="en-US" w:bidi="ar-SA"/>
              </w:rPr>
              <w:t>129</w:t>
            </w:r>
          </w:p>
        </w:tc>
        <w:tc>
          <w:tcPr>
            <w:tcW w:w="1389" w:type="dxa"/>
          </w:tcPr>
          <w:p w:rsidR="00D9024F" w:rsidRPr="009568FB" w:rsidRDefault="00D9024F" w:rsidP="00A6560A">
            <w:pPr>
              <w:spacing w:line="240" w:lineRule="exact"/>
              <w:rPr>
                <w:rFonts w:cs="Times New Roman"/>
                <w:color w:val="00000A"/>
              </w:rPr>
            </w:pPr>
            <w:r w:rsidRPr="009568FB">
              <w:rPr>
                <w:rFonts w:cs="Times New Roman"/>
                <w:color w:val="00000A"/>
              </w:rPr>
              <w:t>139</w:t>
            </w:r>
          </w:p>
        </w:tc>
        <w:tc>
          <w:tcPr>
            <w:tcW w:w="1389" w:type="dxa"/>
          </w:tcPr>
          <w:p w:rsidR="00D9024F" w:rsidRPr="009568FB" w:rsidRDefault="00D9024F" w:rsidP="00A6560A">
            <w:pPr>
              <w:spacing w:line="240" w:lineRule="exact"/>
              <w:rPr>
                <w:rFonts w:cs="Times New Roman"/>
                <w:color w:val="00000A"/>
              </w:rPr>
            </w:pPr>
            <w:r w:rsidRPr="009568FB">
              <w:rPr>
                <w:rFonts w:cs="Times New Roman"/>
                <w:color w:val="00000A"/>
              </w:rPr>
              <w:t>149</w:t>
            </w:r>
          </w:p>
        </w:tc>
        <w:tc>
          <w:tcPr>
            <w:tcW w:w="1845" w:type="dxa"/>
          </w:tcPr>
          <w:p w:rsidR="00D9024F" w:rsidRPr="009568FB" w:rsidRDefault="00D9024F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kern w:val="0"/>
                <w:lang w:eastAsia="en-US" w:bidi="ar-SA"/>
              </w:rPr>
            </w:pPr>
            <w:r w:rsidRPr="009568FB">
              <w:rPr>
                <w:rFonts w:cs="Times New Roman"/>
                <w:kern w:val="0"/>
                <w:lang w:eastAsia="en-US" w:bidi="ar-SA"/>
              </w:rPr>
              <w:t>125</w:t>
            </w:r>
          </w:p>
        </w:tc>
      </w:tr>
      <w:tr w:rsidR="00D9024F" w:rsidRPr="009568FB" w:rsidTr="009568FB">
        <w:trPr>
          <w:trHeight w:val="757"/>
        </w:trPr>
        <w:tc>
          <w:tcPr>
            <w:tcW w:w="916" w:type="dxa"/>
            <w:vMerge/>
          </w:tcPr>
          <w:p w:rsidR="00D9024F" w:rsidRPr="009568FB" w:rsidRDefault="00D9024F" w:rsidP="00A6560A">
            <w:pPr>
              <w:spacing w:line="240" w:lineRule="exact"/>
              <w:rPr>
                <w:rFonts w:cs="Times New Roman"/>
                <w:color w:val="00000A"/>
              </w:rPr>
            </w:pPr>
          </w:p>
        </w:tc>
        <w:tc>
          <w:tcPr>
            <w:tcW w:w="2027" w:type="dxa"/>
          </w:tcPr>
          <w:p w:rsidR="00D9024F" w:rsidRPr="009568FB" w:rsidRDefault="00D9024F" w:rsidP="00A6560A">
            <w:pPr>
              <w:widowControl/>
              <w:suppressAutoHyphens w:val="0"/>
              <w:jc w:val="both"/>
              <w:rPr>
                <w:rFonts w:cs="Times New Roman"/>
                <w:kern w:val="0"/>
                <w:lang w:eastAsia="en-US" w:bidi="ar-SA"/>
              </w:rPr>
            </w:pPr>
            <w:r w:rsidRPr="009568FB">
              <w:rPr>
                <w:rFonts w:cs="Times New Roman"/>
                <w:kern w:val="0"/>
                <w:lang w:eastAsia="en-US" w:bidi="ar-SA"/>
              </w:rPr>
              <w:t>Прирост количества мероприятий</w:t>
            </w:r>
          </w:p>
        </w:tc>
        <w:tc>
          <w:tcPr>
            <w:tcW w:w="855" w:type="dxa"/>
          </w:tcPr>
          <w:p w:rsidR="00D9024F" w:rsidRPr="009568FB" w:rsidRDefault="00D9024F" w:rsidP="00A6560A">
            <w:pPr>
              <w:spacing w:line="240" w:lineRule="exact"/>
              <w:rPr>
                <w:rFonts w:cs="Times New Roman"/>
                <w:color w:val="00000A"/>
              </w:rPr>
            </w:pPr>
            <w:r w:rsidRPr="009568FB">
              <w:rPr>
                <w:rFonts w:cs="Times New Roman"/>
                <w:color w:val="00000A"/>
              </w:rPr>
              <w:t>%</w:t>
            </w:r>
          </w:p>
        </w:tc>
        <w:tc>
          <w:tcPr>
            <w:tcW w:w="1434" w:type="dxa"/>
          </w:tcPr>
          <w:p w:rsidR="00D9024F" w:rsidRPr="009568FB" w:rsidRDefault="00D9024F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kern w:val="0"/>
                <w:lang w:eastAsia="en-US" w:bidi="ar-SA"/>
              </w:rPr>
            </w:pPr>
            <w:r w:rsidRPr="009568FB">
              <w:rPr>
                <w:rFonts w:cs="Times New Roman"/>
                <w:kern w:val="0"/>
                <w:lang w:eastAsia="en-US" w:bidi="ar-SA"/>
              </w:rPr>
              <w:t>103,2</w:t>
            </w:r>
          </w:p>
        </w:tc>
        <w:tc>
          <w:tcPr>
            <w:tcW w:w="1389" w:type="dxa"/>
          </w:tcPr>
          <w:p w:rsidR="00D9024F" w:rsidRPr="004539A7" w:rsidRDefault="00D9024F" w:rsidP="00A6560A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107,8</w:t>
            </w:r>
          </w:p>
        </w:tc>
        <w:tc>
          <w:tcPr>
            <w:tcW w:w="1389" w:type="dxa"/>
          </w:tcPr>
          <w:p w:rsidR="00D9024F" w:rsidRPr="009568FB" w:rsidRDefault="00D9024F" w:rsidP="00A6560A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107,2</w:t>
            </w:r>
          </w:p>
        </w:tc>
        <w:tc>
          <w:tcPr>
            <w:tcW w:w="1845" w:type="dxa"/>
          </w:tcPr>
          <w:p w:rsidR="00D9024F" w:rsidRPr="009568FB" w:rsidRDefault="00D9024F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kern w:val="0"/>
                <w:lang w:eastAsia="en-US" w:bidi="ar-SA"/>
              </w:rPr>
            </w:pPr>
            <w:r w:rsidRPr="009568FB">
              <w:rPr>
                <w:rFonts w:cs="Times New Roman"/>
                <w:kern w:val="0"/>
                <w:lang w:eastAsia="en-US" w:bidi="ar-SA"/>
              </w:rPr>
              <w:t>100</w:t>
            </w:r>
          </w:p>
        </w:tc>
      </w:tr>
      <w:tr w:rsidR="00D9024F" w:rsidRPr="009568FB" w:rsidTr="005B2253">
        <w:tc>
          <w:tcPr>
            <w:tcW w:w="916" w:type="dxa"/>
            <w:vMerge w:val="restart"/>
          </w:tcPr>
          <w:p w:rsidR="00D9024F" w:rsidRPr="009568FB" w:rsidRDefault="00D9024F" w:rsidP="00A6560A">
            <w:pPr>
              <w:spacing w:line="240" w:lineRule="exact"/>
              <w:rPr>
                <w:rFonts w:cs="Times New Roman"/>
                <w:color w:val="00000A"/>
              </w:rPr>
            </w:pPr>
            <w:r w:rsidRPr="009568FB">
              <w:rPr>
                <w:rFonts w:cs="Times New Roman"/>
                <w:color w:val="00000A"/>
              </w:rPr>
              <w:t>2.</w:t>
            </w:r>
          </w:p>
        </w:tc>
        <w:tc>
          <w:tcPr>
            <w:tcW w:w="2027" w:type="dxa"/>
          </w:tcPr>
          <w:p w:rsidR="00D9024F" w:rsidRPr="009568FB" w:rsidRDefault="00D9024F" w:rsidP="00A6560A">
            <w:pPr>
              <w:widowControl/>
              <w:suppressAutoHyphens w:val="0"/>
              <w:jc w:val="both"/>
              <w:rPr>
                <w:rFonts w:cs="Times New Roman"/>
                <w:kern w:val="0"/>
                <w:lang w:eastAsia="en-US" w:bidi="ar-SA"/>
              </w:rPr>
            </w:pPr>
            <w:r w:rsidRPr="009568FB">
              <w:rPr>
                <w:rFonts w:cs="Times New Roman"/>
                <w:kern w:val="0"/>
                <w:lang w:eastAsia="en-US" w:bidi="ar-SA"/>
              </w:rPr>
              <w:t>Количество участников самодеятельных коллективов</w:t>
            </w:r>
          </w:p>
        </w:tc>
        <w:tc>
          <w:tcPr>
            <w:tcW w:w="855" w:type="dxa"/>
          </w:tcPr>
          <w:p w:rsidR="00D9024F" w:rsidRPr="009568FB" w:rsidRDefault="00D9024F" w:rsidP="00A6560A">
            <w:pPr>
              <w:spacing w:line="240" w:lineRule="exact"/>
              <w:rPr>
                <w:rFonts w:cs="Times New Roman"/>
                <w:color w:val="00000A"/>
              </w:rPr>
            </w:pPr>
            <w:r w:rsidRPr="009568FB">
              <w:rPr>
                <w:rFonts w:cs="Times New Roman"/>
                <w:color w:val="00000A"/>
              </w:rPr>
              <w:t>Ед.</w:t>
            </w:r>
          </w:p>
        </w:tc>
        <w:tc>
          <w:tcPr>
            <w:tcW w:w="1434" w:type="dxa"/>
          </w:tcPr>
          <w:p w:rsidR="00D9024F" w:rsidRPr="009568FB" w:rsidRDefault="00D9024F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kern w:val="0"/>
                <w:lang w:eastAsia="en-US" w:bidi="ar-SA"/>
              </w:rPr>
            </w:pPr>
            <w:r w:rsidRPr="009568FB">
              <w:rPr>
                <w:rFonts w:cs="Times New Roman"/>
                <w:kern w:val="0"/>
                <w:lang w:eastAsia="en-US" w:bidi="ar-SA"/>
              </w:rPr>
              <w:t>90</w:t>
            </w:r>
          </w:p>
        </w:tc>
        <w:tc>
          <w:tcPr>
            <w:tcW w:w="1389" w:type="dxa"/>
          </w:tcPr>
          <w:p w:rsidR="00D9024F" w:rsidRPr="009568FB" w:rsidRDefault="00D9024F" w:rsidP="00A6560A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100</w:t>
            </w:r>
          </w:p>
        </w:tc>
        <w:tc>
          <w:tcPr>
            <w:tcW w:w="1389" w:type="dxa"/>
          </w:tcPr>
          <w:p w:rsidR="00D9024F" w:rsidRPr="009568FB" w:rsidRDefault="00D9024F" w:rsidP="00A6560A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110</w:t>
            </w:r>
          </w:p>
        </w:tc>
        <w:tc>
          <w:tcPr>
            <w:tcW w:w="1845" w:type="dxa"/>
          </w:tcPr>
          <w:p w:rsidR="00D9024F" w:rsidRPr="009568FB" w:rsidRDefault="00D9024F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kern w:val="0"/>
                <w:lang w:eastAsia="en-US" w:bidi="ar-SA"/>
              </w:rPr>
            </w:pPr>
            <w:r w:rsidRPr="009568FB">
              <w:rPr>
                <w:rFonts w:cs="Times New Roman"/>
                <w:kern w:val="0"/>
                <w:lang w:eastAsia="en-US" w:bidi="ar-SA"/>
              </w:rPr>
              <w:t>89</w:t>
            </w:r>
          </w:p>
        </w:tc>
      </w:tr>
      <w:tr w:rsidR="00D9024F" w:rsidRPr="009568FB" w:rsidTr="005B2253">
        <w:tc>
          <w:tcPr>
            <w:tcW w:w="916" w:type="dxa"/>
            <w:vMerge/>
          </w:tcPr>
          <w:p w:rsidR="00D9024F" w:rsidRPr="009568FB" w:rsidRDefault="00D9024F" w:rsidP="00A6560A">
            <w:pPr>
              <w:spacing w:line="240" w:lineRule="exact"/>
              <w:rPr>
                <w:rFonts w:cs="Times New Roman"/>
                <w:color w:val="00000A"/>
              </w:rPr>
            </w:pPr>
          </w:p>
        </w:tc>
        <w:tc>
          <w:tcPr>
            <w:tcW w:w="2027" w:type="dxa"/>
          </w:tcPr>
          <w:p w:rsidR="00D9024F" w:rsidRPr="009568FB" w:rsidRDefault="00D9024F" w:rsidP="00A6560A">
            <w:pPr>
              <w:widowControl/>
              <w:suppressAutoHyphens w:val="0"/>
              <w:jc w:val="both"/>
              <w:rPr>
                <w:rFonts w:cs="Times New Roman"/>
                <w:kern w:val="0"/>
                <w:lang w:eastAsia="en-US" w:bidi="ar-SA"/>
              </w:rPr>
            </w:pPr>
            <w:r w:rsidRPr="009568FB">
              <w:rPr>
                <w:rFonts w:cs="Times New Roman"/>
                <w:kern w:val="0"/>
                <w:lang w:eastAsia="en-US" w:bidi="ar-SA"/>
              </w:rPr>
              <w:t>Прирост количества участников</w:t>
            </w:r>
          </w:p>
        </w:tc>
        <w:tc>
          <w:tcPr>
            <w:tcW w:w="855" w:type="dxa"/>
          </w:tcPr>
          <w:p w:rsidR="00D9024F" w:rsidRPr="009568FB" w:rsidRDefault="00D9024F" w:rsidP="00A6560A">
            <w:pPr>
              <w:spacing w:line="240" w:lineRule="exact"/>
              <w:rPr>
                <w:rFonts w:cs="Times New Roman"/>
                <w:color w:val="00000A"/>
              </w:rPr>
            </w:pPr>
            <w:r w:rsidRPr="009568FB">
              <w:rPr>
                <w:rFonts w:cs="Times New Roman"/>
                <w:color w:val="00000A"/>
              </w:rPr>
              <w:t>%</w:t>
            </w:r>
          </w:p>
        </w:tc>
        <w:tc>
          <w:tcPr>
            <w:tcW w:w="1434" w:type="dxa"/>
          </w:tcPr>
          <w:p w:rsidR="00D9024F" w:rsidRPr="009568FB" w:rsidRDefault="00D9024F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kern w:val="0"/>
                <w:lang w:eastAsia="en-US" w:bidi="ar-SA"/>
              </w:rPr>
            </w:pPr>
            <w:r>
              <w:rPr>
                <w:rFonts w:cs="Times New Roman"/>
                <w:kern w:val="0"/>
                <w:lang w:eastAsia="en-US" w:bidi="ar-SA"/>
              </w:rPr>
              <w:t>101,1</w:t>
            </w:r>
          </w:p>
        </w:tc>
        <w:tc>
          <w:tcPr>
            <w:tcW w:w="1389" w:type="dxa"/>
          </w:tcPr>
          <w:p w:rsidR="00D9024F" w:rsidRPr="009568FB" w:rsidRDefault="00D9024F" w:rsidP="00A6560A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111,1</w:t>
            </w:r>
          </w:p>
        </w:tc>
        <w:tc>
          <w:tcPr>
            <w:tcW w:w="1389" w:type="dxa"/>
          </w:tcPr>
          <w:p w:rsidR="00D9024F" w:rsidRPr="009568FB" w:rsidRDefault="00D9024F" w:rsidP="00A6560A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110</w:t>
            </w:r>
          </w:p>
        </w:tc>
        <w:tc>
          <w:tcPr>
            <w:tcW w:w="1845" w:type="dxa"/>
          </w:tcPr>
          <w:p w:rsidR="00D9024F" w:rsidRPr="009568FB" w:rsidRDefault="00D9024F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kern w:val="0"/>
                <w:lang w:eastAsia="en-US" w:bidi="ar-SA"/>
              </w:rPr>
            </w:pPr>
            <w:r w:rsidRPr="009568FB">
              <w:rPr>
                <w:rFonts w:cs="Times New Roman"/>
                <w:kern w:val="0"/>
                <w:lang w:eastAsia="en-US" w:bidi="ar-SA"/>
              </w:rPr>
              <w:t>100</w:t>
            </w:r>
          </w:p>
        </w:tc>
      </w:tr>
      <w:tr w:rsidR="00D9024F" w:rsidRPr="009568FB" w:rsidTr="005B2253">
        <w:tc>
          <w:tcPr>
            <w:tcW w:w="916" w:type="dxa"/>
          </w:tcPr>
          <w:p w:rsidR="00D9024F" w:rsidRPr="009568FB" w:rsidRDefault="00D9024F" w:rsidP="00A6560A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3</w:t>
            </w:r>
          </w:p>
        </w:tc>
        <w:tc>
          <w:tcPr>
            <w:tcW w:w="2027" w:type="dxa"/>
          </w:tcPr>
          <w:p w:rsidR="00D9024F" w:rsidRPr="009568FB" w:rsidRDefault="00D9024F" w:rsidP="00A6560A">
            <w:pPr>
              <w:widowControl/>
              <w:suppressAutoHyphens w:val="0"/>
              <w:jc w:val="both"/>
              <w:rPr>
                <w:rFonts w:cs="Times New Roman"/>
                <w:kern w:val="0"/>
                <w:lang w:eastAsia="en-US" w:bidi="ar-SA"/>
              </w:rPr>
            </w:pPr>
            <w:r>
              <w:rPr>
                <w:rFonts w:cs="Times New Roman"/>
                <w:kern w:val="0"/>
                <w:lang w:eastAsia="en-US" w:bidi="ar-SA"/>
              </w:rPr>
              <w:t>Количество приобретённых костюмов</w:t>
            </w:r>
          </w:p>
        </w:tc>
        <w:tc>
          <w:tcPr>
            <w:tcW w:w="855" w:type="dxa"/>
          </w:tcPr>
          <w:p w:rsidR="00D9024F" w:rsidRPr="009568FB" w:rsidRDefault="00D9024F" w:rsidP="00A6560A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ед</w:t>
            </w:r>
          </w:p>
        </w:tc>
        <w:tc>
          <w:tcPr>
            <w:tcW w:w="1434" w:type="dxa"/>
          </w:tcPr>
          <w:p w:rsidR="00D9024F" w:rsidRDefault="00D9024F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kern w:val="0"/>
                <w:lang w:eastAsia="en-US" w:bidi="ar-SA"/>
              </w:rPr>
            </w:pPr>
            <w:r>
              <w:rPr>
                <w:rFonts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1389" w:type="dxa"/>
          </w:tcPr>
          <w:p w:rsidR="00D9024F" w:rsidRDefault="00D9024F" w:rsidP="00A6560A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10</w:t>
            </w:r>
          </w:p>
        </w:tc>
        <w:tc>
          <w:tcPr>
            <w:tcW w:w="1389" w:type="dxa"/>
          </w:tcPr>
          <w:p w:rsidR="00D9024F" w:rsidRDefault="00D9024F" w:rsidP="00A6560A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15</w:t>
            </w:r>
          </w:p>
        </w:tc>
        <w:tc>
          <w:tcPr>
            <w:tcW w:w="1845" w:type="dxa"/>
          </w:tcPr>
          <w:p w:rsidR="00D9024F" w:rsidRPr="009568FB" w:rsidRDefault="00D9024F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kern w:val="0"/>
                <w:lang w:eastAsia="en-US" w:bidi="ar-SA"/>
              </w:rPr>
            </w:pPr>
            <w:r>
              <w:rPr>
                <w:rFonts w:cs="Times New Roman"/>
                <w:kern w:val="0"/>
                <w:lang w:eastAsia="en-US" w:bidi="ar-SA"/>
              </w:rPr>
              <w:t>8</w:t>
            </w:r>
          </w:p>
        </w:tc>
      </w:tr>
    </w:tbl>
    <w:p w:rsidR="00D9024F" w:rsidRPr="00863E7F" w:rsidRDefault="00D9024F" w:rsidP="00471977"/>
    <w:p w:rsidR="00D9024F" w:rsidRPr="00471977" w:rsidRDefault="00D9024F" w:rsidP="00471977">
      <w:pPr>
        <w:jc w:val="right"/>
      </w:pPr>
      <w:r w:rsidRPr="00471977">
        <w:t>Приложение №5</w:t>
      </w:r>
    </w:p>
    <w:p w:rsidR="00D9024F" w:rsidRPr="00863E7F" w:rsidRDefault="00D9024F" w:rsidP="00471977">
      <w:pPr>
        <w:jc w:val="right"/>
      </w:pPr>
      <w:r w:rsidRPr="00471977">
        <w:t>к постановлению от</w:t>
      </w:r>
      <w:r>
        <w:t xml:space="preserve"> </w:t>
      </w:r>
      <w:r w:rsidRPr="009D0571">
        <w:t>02.11.2016г. № 289</w:t>
      </w:r>
    </w:p>
    <w:tbl>
      <w:tblPr>
        <w:tblW w:w="9781" w:type="dxa"/>
        <w:tblCellSpacing w:w="0" w:type="dxa"/>
        <w:tblInd w:w="-12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/>
      </w:tblPr>
      <w:tblGrid>
        <w:gridCol w:w="3022"/>
        <w:gridCol w:w="6759"/>
      </w:tblGrid>
      <w:tr w:rsidR="00D9024F" w:rsidRPr="00A218EF" w:rsidTr="00352D8A">
        <w:trPr>
          <w:tblCellSpacing w:w="0" w:type="dxa"/>
        </w:trPr>
        <w:tc>
          <w:tcPr>
            <w:tcW w:w="9781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D9024F" w:rsidRPr="00A218EF" w:rsidRDefault="00D9024F" w:rsidP="004431CB">
            <w:pPr>
              <w:pStyle w:val="NormalWeb"/>
              <w:keepNext/>
              <w:spacing w:before="238" w:beforeAutospacing="0"/>
              <w:jc w:val="center"/>
            </w:pPr>
          </w:p>
        </w:tc>
      </w:tr>
      <w:tr w:rsidR="00D9024F" w:rsidRPr="00A218EF" w:rsidTr="00352D8A">
        <w:trPr>
          <w:tblCellSpacing w:w="0" w:type="dxa"/>
        </w:trPr>
        <w:tc>
          <w:tcPr>
            <w:tcW w:w="9781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D9024F" w:rsidRPr="00A218EF" w:rsidRDefault="00D9024F" w:rsidP="004431CB">
            <w:pPr>
              <w:pStyle w:val="NormalWeb"/>
              <w:spacing w:after="0"/>
              <w:jc w:val="center"/>
            </w:pPr>
            <w:r w:rsidRPr="00A218EF">
              <w:t xml:space="preserve">Паспорт </w:t>
            </w:r>
          </w:p>
          <w:p w:rsidR="00D9024F" w:rsidRPr="00A218EF" w:rsidRDefault="00D9024F" w:rsidP="006C5E84">
            <w:pPr>
              <w:pStyle w:val="NormalWeb"/>
              <w:spacing w:after="0"/>
              <w:jc w:val="center"/>
            </w:pPr>
            <w:r w:rsidRPr="00A218EF">
              <w:t>муниципальной подпрограммы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 «Развитие физической культуры на территории муниципального образования»</w:t>
            </w:r>
          </w:p>
        </w:tc>
      </w:tr>
      <w:tr w:rsidR="00D9024F" w:rsidRPr="00A218EF" w:rsidTr="00352D8A">
        <w:trPr>
          <w:trHeight w:val="885"/>
          <w:tblCellSpacing w:w="0" w:type="dxa"/>
        </w:trPr>
        <w:tc>
          <w:tcPr>
            <w:tcW w:w="3022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9024F" w:rsidRPr="00A218EF" w:rsidRDefault="00D9024F" w:rsidP="004431CB">
            <w:pPr>
              <w:pStyle w:val="NormalWeb"/>
              <w:rPr>
                <w:highlight w:val="green"/>
              </w:rPr>
            </w:pPr>
            <w:r w:rsidRPr="00A218EF">
              <w:t xml:space="preserve">Полное наименование 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D9024F" w:rsidRPr="00A218EF" w:rsidRDefault="00D9024F" w:rsidP="000037B5">
            <w:pPr>
              <w:pStyle w:val="NormalWeb"/>
              <w:jc w:val="both"/>
              <w:rPr>
                <w:highlight w:val="green"/>
              </w:rPr>
            </w:pPr>
            <w:r w:rsidRPr="00A218EF">
              <w:t>Муниципальная подпрограмма муниципального образования Красноозерное сельское поселение муниципального образования Приозерский муниципальный район Ленинградской области «Развитие физической культуры на территории муниципального образования»</w:t>
            </w:r>
          </w:p>
        </w:tc>
      </w:tr>
      <w:tr w:rsidR="00D9024F" w:rsidRPr="00A218EF" w:rsidTr="00352D8A">
        <w:trPr>
          <w:trHeight w:val="885"/>
          <w:tblCellSpacing w:w="0" w:type="dxa"/>
        </w:trPr>
        <w:tc>
          <w:tcPr>
            <w:tcW w:w="3022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9024F" w:rsidRPr="00A218EF" w:rsidRDefault="00D9024F" w:rsidP="004431CB">
            <w:pPr>
              <w:pStyle w:val="NormalWeb"/>
            </w:pPr>
            <w:r w:rsidRPr="00A218EF">
              <w:t xml:space="preserve">Ответственный исполнитель муниципальной подпрограммы 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D9024F" w:rsidRPr="00A218EF" w:rsidRDefault="00D9024F" w:rsidP="000037B5">
            <w:pPr>
              <w:pStyle w:val="NormalWeb"/>
              <w:jc w:val="both"/>
            </w:pPr>
            <w:r w:rsidRPr="00A218EF">
              <w:t>Директор Казенного муниципального учреждение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Штрушайн Марина Евгеньевна</w:t>
            </w:r>
          </w:p>
        </w:tc>
      </w:tr>
      <w:tr w:rsidR="00D9024F" w:rsidRPr="00A218EF" w:rsidTr="004539A7">
        <w:trPr>
          <w:trHeight w:val="1317"/>
          <w:tblCellSpacing w:w="0" w:type="dxa"/>
        </w:trPr>
        <w:tc>
          <w:tcPr>
            <w:tcW w:w="3022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9024F" w:rsidRPr="00A218EF" w:rsidRDefault="00D9024F" w:rsidP="004431CB">
            <w:pPr>
              <w:pStyle w:val="NormalWeb"/>
              <w:rPr>
                <w:highlight w:val="green"/>
              </w:rPr>
            </w:pPr>
            <w:r w:rsidRPr="00A218EF">
              <w:t>Участники муниципальной подпрограммы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D9024F" w:rsidRPr="00A218EF" w:rsidRDefault="00D9024F" w:rsidP="000037B5">
            <w:pPr>
              <w:pStyle w:val="NormalWeb"/>
              <w:jc w:val="both"/>
              <w:rPr>
                <w:highlight w:val="green"/>
              </w:rPr>
            </w:pPr>
            <w:r w:rsidRPr="00A218EF">
              <w:t xml:space="preserve">Казенное муниципальное учреждение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D9024F" w:rsidRPr="00A218EF" w:rsidTr="00352D8A">
        <w:trPr>
          <w:trHeight w:val="435"/>
          <w:tblCellSpacing w:w="0" w:type="dxa"/>
        </w:trPr>
        <w:tc>
          <w:tcPr>
            <w:tcW w:w="3022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9024F" w:rsidRPr="00A218EF" w:rsidRDefault="00D9024F" w:rsidP="004431CB">
            <w:pPr>
              <w:pStyle w:val="NormalWeb"/>
              <w:rPr>
                <w:highlight w:val="green"/>
              </w:rPr>
            </w:pPr>
            <w:r w:rsidRPr="00A218EF">
              <w:t xml:space="preserve">Цели муниципальной подпрограммы 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D9024F" w:rsidRPr="00A218EF" w:rsidRDefault="00D9024F" w:rsidP="00500B83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 w:rsidRPr="002F14B1">
              <w:t xml:space="preserve">Вовлечение различных групп населения </w:t>
            </w:r>
            <w:r>
              <w:t xml:space="preserve">муниципального образования </w:t>
            </w:r>
            <w:r w:rsidRPr="002F14B1">
              <w:t xml:space="preserve">в занятия физической культурой и спортом </w:t>
            </w:r>
          </w:p>
        </w:tc>
      </w:tr>
      <w:tr w:rsidR="00D9024F" w:rsidRPr="00A218EF" w:rsidTr="00352D8A">
        <w:trPr>
          <w:trHeight w:val="1425"/>
          <w:tblCellSpacing w:w="0" w:type="dxa"/>
        </w:trPr>
        <w:tc>
          <w:tcPr>
            <w:tcW w:w="3022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9024F" w:rsidRPr="00A218EF" w:rsidRDefault="00D9024F" w:rsidP="00C200FF">
            <w:pPr>
              <w:pStyle w:val="NormalWeb"/>
              <w:rPr>
                <w:highlight w:val="green"/>
              </w:rPr>
            </w:pPr>
            <w:r w:rsidRPr="00A218EF">
              <w:t xml:space="preserve">Задачи муниципальной подпрограммы 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D9024F" w:rsidRPr="00A218EF" w:rsidRDefault="00D9024F" w:rsidP="00717A13">
            <w:pPr>
              <w:pStyle w:val="NormalWeb"/>
              <w:shd w:val="clear" w:color="auto" w:fill="FFFFFF"/>
              <w:spacing w:before="0" w:beforeAutospacing="0" w:after="0"/>
            </w:pPr>
            <w:r w:rsidRPr="00A218EF">
              <w:t xml:space="preserve"> </w:t>
            </w:r>
            <w:r>
              <w:t>-</w:t>
            </w:r>
            <w:r w:rsidRPr="00A218EF">
              <w:t>Повышение интереса детей и подростков к занятиям физической культурой;</w:t>
            </w:r>
          </w:p>
          <w:p w:rsidR="00D9024F" w:rsidRPr="00A218EF" w:rsidRDefault="00D9024F" w:rsidP="00717A13">
            <w:pPr>
              <w:pStyle w:val="NormalWeb"/>
              <w:shd w:val="clear" w:color="auto" w:fill="FFFFFF"/>
              <w:spacing w:before="0" w:beforeAutospacing="0" w:after="0"/>
            </w:pPr>
            <w:r>
              <w:t>-</w:t>
            </w:r>
            <w:r w:rsidRPr="00A218EF">
              <w:t>Подготовка спортсменов для участия в соревнованиях различного уровня по различным видам спорта;</w:t>
            </w:r>
          </w:p>
          <w:p w:rsidR="00D9024F" w:rsidRPr="00A218EF" w:rsidRDefault="00D9024F" w:rsidP="00717A13">
            <w:pPr>
              <w:pStyle w:val="NormalWeb"/>
              <w:shd w:val="clear" w:color="auto" w:fill="FFFFFF"/>
              <w:spacing w:before="0" w:beforeAutospacing="0" w:after="0"/>
            </w:pPr>
            <w:r>
              <w:t>-</w:t>
            </w:r>
            <w:r w:rsidRPr="00A218EF">
              <w:t>Пропаганда здорового образа жизни среди населения средствами физической культуры и спорта;</w:t>
            </w:r>
          </w:p>
          <w:p w:rsidR="00D9024F" w:rsidRPr="00A218EF" w:rsidRDefault="00D9024F" w:rsidP="00717A13">
            <w:pPr>
              <w:pStyle w:val="NormalWeb"/>
              <w:shd w:val="clear" w:color="auto" w:fill="FFFFFF"/>
              <w:spacing w:before="0" w:beforeAutospacing="0" w:after="0"/>
            </w:pPr>
            <w:r>
              <w:t>-</w:t>
            </w:r>
            <w:r w:rsidRPr="00A218EF">
              <w:t xml:space="preserve">Укрепление и развитие материально-технической базы для занятий физической культурой и спортом. </w:t>
            </w:r>
          </w:p>
          <w:p w:rsidR="00D9024F" w:rsidRPr="00A218EF" w:rsidRDefault="00D9024F" w:rsidP="004431CB">
            <w:pPr>
              <w:rPr>
                <w:highlight w:val="green"/>
              </w:rPr>
            </w:pPr>
            <w:r>
              <w:t>-</w:t>
            </w:r>
            <w:r w:rsidRPr="004539A7">
              <w:t>Увеличение количества граждан, принимающих участие в физкультурно-оздоровительных мероприятиях</w:t>
            </w:r>
          </w:p>
        </w:tc>
      </w:tr>
      <w:tr w:rsidR="00D9024F" w:rsidRPr="00A218EF" w:rsidTr="00352D8A">
        <w:trPr>
          <w:tblCellSpacing w:w="0" w:type="dxa"/>
        </w:trPr>
        <w:tc>
          <w:tcPr>
            <w:tcW w:w="3022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9024F" w:rsidRPr="00A218EF" w:rsidRDefault="00D9024F" w:rsidP="004431CB">
            <w:pPr>
              <w:pStyle w:val="NormalWeb"/>
            </w:pPr>
            <w:r w:rsidRPr="00A218EF">
              <w:t>Целевые индикаторы и показатели муниципальной подпрограммы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D9024F" w:rsidRDefault="00D9024F" w:rsidP="00500B83">
            <w:pPr>
              <w:pStyle w:val="NormalWeb"/>
            </w:pPr>
            <w:r>
              <w:t xml:space="preserve">Индикаторы </w:t>
            </w:r>
          </w:p>
          <w:p w:rsidR="00D9024F" w:rsidRDefault="00D9024F" w:rsidP="00500B83">
            <w:pPr>
              <w:pStyle w:val="NormalWeb"/>
            </w:pPr>
            <w:r>
              <w:t>- доля удовлетворенности населения, систематически занимающегося физической культурой и спортом %:</w:t>
            </w:r>
          </w:p>
          <w:p w:rsidR="00D9024F" w:rsidRDefault="00D9024F" w:rsidP="00500B83">
            <w:pPr>
              <w:pStyle w:val="NormalWeb"/>
            </w:pPr>
            <w:r>
              <w:t>Показатели</w:t>
            </w:r>
          </w:p>
          <w:p w:rsidR="00D9024F" w:rsidRPr="00A218EF" w:rsidRDefault="00D9024F" w:rsidP="00500B83">
            <w:pPr>
              <w:pStyle w:val="NormalWeb"/>
              <w:spacing w:before="0" w:beforeAutospacing="0" w:after="0"/>
            </w:pPr>
            <w:r>
              <w:t>-количество посещений спортивных мероприятий, чел.</w:t>
            </w:r>
            <w:r w:rsidRPr="00A218EF">
              <w:t xml:space="preserve"> </w:t>
            </w:r>
          </w:p>
          <w:p w:rsidR="00D9024F" w:rsidRPr="00A218EF" w:rsidRDefault="00D9024F" w:rsidP="004431CB">
            <w:pPr>
              <w:pStyle w:val="BodyText2"/>
              <w:rPr>
                <w:rFonts w:ascii="Times New Roman" w:hAnsi="Times New Roman" w:cs="Times New Roman"/>
              </w:rPr>
            </w:pPr>
          </w:p>
          <w:p w:rsidR="00D9024F" w:rsidRPr="00A218EF" w:rsidRDefault="00D9024F" w:rsidP="004431CB">
            <w:pPr>
              <w:pStyle w:val="NormalWeb"/>
            </w:pPr>
          </w:p>
        </w:tc>
      </w:tr>
      <w:tr w:rsidR="00D9024F" w:rsidRPr="00A218EF" w:rsidTr="00352D8A">
        <w:trPr>
          <w:tblCellSpacing w:w="0" w:type="dxa"/>
        </w:trPr>
        <w:tc>
          <w:tcPr>
            <w:tcW w:w="3022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9024F" w:rsidRPr="00A218EF" w:rsidRDefault="00D9024F" w:rsidP="004431CB">
            <w:pPr>
              <w:pStyle w:val="NormalWeb"/>
            </w:pPr>
            <w:r w:rsidRPr="00A218EF">
              <w:t>Этапы и сроки реализации муниципальной подпрограммы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D9024F" w:rsidRDefault="00D9024F" w:rsidP="00AF17A0">
            <w:pPr>
              <w:pStyle w:val="NormalWeb"/>
            </w:pPr>
            <w:r>
              <w:t xml:space="preserve">Первый этап-  2017 год; </w:t>
            </w:r>
          </w:p>
          <w:p w:rsidR="00D9024F" w:rsidRDefault="00D9024F" w:rsidP="00AF17A0">
            <w:pPr>
              <w:pStyle w:val="NormalWeb"/>
            </w:pPr>
            <w:r>
              <w:t xml:space="preserve">Второй этап-  2018 год; </w:t>
            </w:r>
          </w:p>
          <w:p w:rsidR="00D9024F" w:rsidRPr="00A218EF" w:rsidRDefault="00D9024F" w:rsidP="00AF17A0">
            <w:pPr>
              <w:pStyle w:val="NormalWeb"/>
            </w:pPr>
            <w:r>
              <w:t>Третий этап-  2019 год;</w:t>
            </w:r>
          </w:p>
        </w:tc>
      </w:tr>
      <w:tr w:rsidR="00D9024F" w:rsidRPr="00A218EF" w:rsidTr="00352D8A">
        <w:trPr>
          <w:tblCellSpacing w:w="0" w:type="dxa"/>
        </w:trPr>
        <w:tc>
          <w:tcPr>
            <w:tcW w:w="3022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9024F" w:rsidRPr="00A218EF" w:rsidRDefault="00D9024F" w:rsidP="004431CB">
            <w:pPr>
              <w:pStyle w:val="NormalWeb"/>
              <w:rPr>
                <w:highlight w:val="green"/>
              </w:rPr>
            </w:pPr>
            <w:r w:rsidRPr="00A218EF">
              <w:t>Объем бюджетных ассигнований муниципальной подпрограммы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D9024F" w:rsidRPr="00427D7B" w:rsidRDefault="00D9024F" w:rsidP="004539A7">
            <w:pPr>
              <w:rPr>
                <w:i/>
              </w:rPr>
            </w:pPr>
            <w:r w:rsidRPr="00427D7B">
              <w:rPr>
                <w:i/>
              </w:rPr>
              <w:t>Общий объем ресурсного обеспечения реализации муниципальной подпрограммы на 2017 год составляет:</w:t>
            </w:r>
          </w:p>
          <w:p w:rsidR="00D9024F" w:rsidRPr="004539A7" w:rsidRDefault="00D9024F" w:rsidP="004539A7">
            <w:r w:rsidRPr="004539A7">
              <w:t>Местный бюджет-</w:t>
            </w:r>
            <w:r>
              <w:t>246,0</w:t>
            </w:r>
            <w:r w:rsidRPr="004539A7">
              <w:t xml:space="preserve"> тыс. рублей,</w:t>
            </w:r>
          </w:p>
          <w:p w:rsidR="00D9024F" w:rsidRPr="004539A7" w:rsidRDefault="00D9024F" w:rsidP="004539A7">
            <w:r w:rsidRPr="004539A7">
              <w:t xml:space="preserve">Областной бюджет -0,0 тыс.рублей </w:t>
            </w:r>
          </w:p>
          <w:p w:rsidR="00D9024F" w:rsidRPr="00427D7B" w:rsidRDefault="00D9024F" w:rsidP="004539A7">
            <w:pPr>
              <w:rPr>
                <w:i/>
              </w:rPr>
            </w:pPr>
            <w:r w:rsidRPr="00427D7B">
              <w:rPr>
                <w:i/>
              </w:rPr>
              <w:t>Общий объем ресурсного обеспечения реализации муниципальной подпрограммы на 2018 год составляет:</w:t>
            </w:r>
          </w:p>
          <w:p w:rsidR="00D9024F" w:rsidRPr="004539A7" w:rsidRDefault="00D9024F" w:rsidP="004539A7">
            <w:r w:rsidRPr="004539A7">
              <w:t>Местный бюджет-</w:t>
            </w:r>
            <w:r>
              <w:t>345,6</w:t>
            </w:r>
            <w:r w:rsidRPr="004539A7">
              <w:t xml:space="preserve"> тыс. рублей,</w:t>
            </w:r>
          </w:p>
          <w:p w:rsidR="00D9024F" w:rsidRPr="004539A7" w:rsidRDefault="00D9024F" w:rsidP="004539A7">
            <w:r w:rsidRPr="004539A7">
              <w:t>Областной бюджет -0,0 тыс.рублей</w:t>
            </w:r>
          </w:p>
          <w:p w:rsidR="00D9024F" w:rsidRPr="00427D7B" w:rsidRDefault="00D9024F" w:rsidP="004539A7">
            <w:pPr>
              <w:rPr>
                <w:i/>
              </w:rPr>
            </w:pPr>
            <w:r w:rsidRPr="00427D7B">
              <w:rPr>
                <w:i/>
              </w:rPr>
              <w:t>Общий объем ресурсного обеспечения реализации муниципальной подпрограммы на 2019 год составляет:</w:t>
            </w:r>
          </w:p>
          <w:p w:rsidR="00D9024F" w:rsidRPr="004539A7" w:rsidRDefault="00D9024F" w:rsidP="004539A7">
            <w:r w:rsidRPr="004539A7">
              <w:t>Местный бюджет-</w:t>
            </w:r>
            <w:r>
              <w:t>366,4</w:t>
            </w:r>
            <w:r w:rsidRPr="004539A7">
              <w:t xml:space="preserve"> тыс. рублей,</w:t>
            </w:r>
          </w:p>
          <w:p w:rsidR="00D9024F" w:rsidRPr="004539A7" w:rsidRDefault="00D9024F" w:rsidP="004539A7">
            <w:r>
              <w:t>Областной бюджет -0,0 тыс.рублей</w:t>
            </w:r>
          </w:p>
        </w:tc>
      </w:tr>
      <w:tr w:rsidR="00D9024F" w:rsidRPr="00A218EF" w:rsidTr="00352D8A">
        <w:trPr>
          <w:tblCellSpacing w:w="0" w:type="dxa"/>
        </w:trPr>
        <w:tc>
          <w:tcPr>
            <w:tcW w:w="3022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9024F" w:rsidRPr="00A218EF" w:rsidRDefault="00D9024F" w:rsidP="004431CB">
            <w:pPr>
              <w:pStyle w:val="NormalWeb"/>
              <w:rPr>
                <w:highlight w:val="green"/>
              </w:rPr>
            </w:pPr>
            <w:r w:rsidRPr="00A218EF">
              <w:t>Ожидаемые результаты реализации муниципальной программы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D9024F" w:rsidRDefault="00D9024F" w:rsidP="00500B83">
            <w:pPr>
              <w:pStyle w:val="NormalWeb"/>
            </w:pPr>
            <w:r>
              <w:t>Увеличение численности граждан поселения, систематически занимающихся физической культурой и спортом к концу 2019 г.  на 3%;</w:t>
            </w:r>
          </w:p>
          <w:p w:rsidR="00D9024F" w:rsidRPr="00A218EF" w:rsidRDefault="00D9024F" w:rsidP="00500B83">
            <w:pPr>
              <w:jc w:val="both"/>
              <w:rPr>
                <w:highlight w:val="green"/>
              </w:rPr>
            </w:pPr>
            <w:r>
              <w:t>- Прирост уровня удовлетворенности населения доступностью занятий физической культурой и массовым спортом к концу 2019 г. на 2%</w:t>
            </w:r>
          </w:p>
        </w:tc>
      </w:tr>
    </w:tbl>
    <w:p w:rsidR="00D9024F" w:rsidRPr="00A218EF" w:rsidRDefault="00D9024F" w:rsidP="000B65D2">
      <w:pPr>
        <w:spacing w:after="200" w:line="276" w:lineRule="exact"/>
        <w:jc w:val="both"/>
      </w:pPr>
    </w:p>
    <w:p w:rsidR="00D9024F" w:rsidRPr="00A218EF" w:rsidRDefault="00D9024F" w:rsidP="000B65D2">
      <w:pPr>
        <w:snapToGrid w:val="0"/>
        <w:spacing w:line="240" w:lineRule="exact"/>
        <w:jc w:val="center"/>
        <w:rPr>
          <w:rFonts w:cs="Times New Roman"/>
          <w:color w:val="00000A"/>
        </w:rPr>
      </w:pPr>
      <w:r w:rsidRPr="00A218EF">
        <w:t xml:space="preserve">Краткое описание подпрограммы </w:t>
      </w:r>
      <w:r w:rsidRPr="00A218EF">
        <w:rPr>
          <w:rFonts w:cs="Times New Roman"/>
          <w:color w:val="00000A"/>
        </w:rPr>
        <w:t>«Развитие культуры и физической культуры</w:t>
      </w:r>
    </w:p>
    <w:p w:rsidR="00D9024F" w:rsidRPr="00A218EF" w:rsidRDefault="00D9024F" w:rsidP="00BD0D4E">
      <w:pPr>
        <w:snapToGrid w:val="0"/>
        <w:spacing w:line="240" w:lineRule="exact"/>
        <w:jc w:val="center"/>
        <w:rPr>
          <w:rFonts w:cs="Times New Roman"/>
          <w:color w:val="00000A"/>
        </w:rPr>
      </w:pPr>
      <w:r w:rsidRPr="00A218EF">
        <w:rPr>
          <w:rFonts w:cs="Times New Roman"/>
          <w:color w:val="00000A"/>
        </w:rPr>
        <w:t>в муниципальном образовании «муниципальной программы «Развитие культуры и физической культуры в  муниципальном образовании Красноозерное сельское поселение муниципального образования Приозерский муниципальный район Ленинградской области на 201</w:t>
      </w:r>
      <w:r>
        <w:rPr>
          <w:rFonts w:cs="Times New Roman"/>
          <w:color w:val="00000A"/>
        </w:rPr>
        <w:t>7</w:t>
      </w:r>
      <w:r w:rsidRPr="00A218EF">
        <w:rPr>
          <w:rFonts w:cs="Times New Roman"/>
          <w:color w:val="00000A"/>
        </w:rPr>
        <w:t>-201</w:t>
      </w:r>
      <w:r>
        <w:rPr>
          <w:rFonts w:cs="Times New Roman"/>
          <w:color w:val="00000A"/>
        </w:rPr>
        <w:t>9</w:t>
      </w:r>
      <w:r w:rsidRPr="00A218EF">
        <w:rPr>
          <w:rFonts w:cs="Times New Roman"/>
          <w:color w:val="00000A"/>
        </w:rPr>
        <w:t xml:space="preserve"> годы»</w:t>
      </w:r>
    </w:p>
    <w:p w:rsidR="00D9024F" w:rsidRPr="00A218EF" w:rsidRDefault="00D9024F" w:rsidP="00427D7B">
      <w:pPr>
        <w:snapToGrid w:val="0"/>
        <w:spacing w:line="240" w:lineRule="exact"/>
      </w:pPr>
      <w:r w:rsidRPr="00A218EF">
        <w:t>Основное мероприятие 1. «</w:t>
      </w:r>
      <w:r w:rsidRPr="00A218EF">
        <w:rPr>
          <w:color w:val="00000A"/>
        </w:rPr>
        <w:t>Проведение спортивных мероприятий</w:t>
      </w:r>
      <w:r w:rsidRPr="00A218EF">
        <w:rPr>
          <w:bCs/>
        </w:rPr>
        <w:t>».</w:t>
      </w:r>
      <w:r w:rsidRPr="00A218EF">
        <w:t xml:space="preserve">  </w:t>
      </w:r>
    </w:p>
    <w:p w:rsidR="00D9024F" w:rsidRPr="00A218EF" w:rsidRDefault="00D9024F" w:rsidP="000B65D2">
      <w:pPr>
        <w:pStyle w:val="NormalWeb"/>
        <w:spacing w:before="0" w:beforeAutospacing="0" w:after="0"/>
        <w:jc w:val="both"/>
      </w:pPr>
      <w:r w:rsidRPr="00A218EF">
        <w:t>Основное мероприятие 2. «</w:t>
      </w:r>
      <w:r w:rsidRPr="00A218EF">
        <w:rPr>
          <w:color w:val="00000A"/>
        </w:rPr>
        <w:t xml:space="preserve">Содержание муниципального учреждения культуры» </w:t>
      </w:r>
    </w:p>
    <w:p w:rsidR="00D9024F" w:rsidRPr="00A218EF" w:rsidRDefault="00D9024F" w:rsidP="000B65D2">
      <w:pPr>
        <w:pStyle w:val="NormalWeb"/>
        <w:spacing w:before="0" w:beforeAutospacing="0" w:after="0"/>
        <w:jc w:val="both"/>
      </w:pPr>
      <w:r w:rsidRPr="00A218EF">
        <w:t xml:space="preserve">     Срок реализации основного мероприятия 201</w:t>
      </w:r>
      <w:r>
        <w:t>7</w:t>
      </w:r>
      <w:r w:rsidRPr="00A218EF">
        <w:t>-201</w:t>
      </w:r>
      <w:r>
        <w:t>9</w:t>
      </w:r>
      <w:r w:rsidRPr="00A218EF">
        <w:t xml:space="preserve"> годы. </w:t>
      </w:r>
    </w:p>
    <w:p w:rsidR="00D9024F" w:rsidRPr="00500B83" w:rsidRDefault="00D9024F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  <w:u w:val="single"/>
        </w:rPr>
      </w:pPr>
      <w:r w:rsidRPr="00A218EF">
        <w:rPr>
          <w:rFonts w:cs="Times New Roman"/>
          <w:color w:val="00000A"/>
        </w:rPr>
        <w:t xml:space="preserve">      </w:t>
      </w:r>
      <w:r w:rsidRPr="00500B83">
        <w:rPr>
          <w:rFonts w:cs="Times New Roman"/>
          <w:color w:val="00000A"/>
          <w:u w:val="single"/>
        </w:rPr>
        <w:t xml:space="preserve">Цели </w:t>
      </w:r>
    </w:p>
    <w:p w:rsidR="00D9024F" w:rsidRPr="00A218EF" w:rsidRDefault="00D9024F" w:rsidP="000B65D2">
      <w:pPr>
        <w:snapToGrid w:val="0"/>
        <w:spacing w:line="240" w:lineRule="exact"/>
        <w:rPr>
          <w:rFonts w:cs="Times New Roman"/>
          <w:color w:val="00000A"/>
        </w:rPr>
      </w:pPr>
      <w:r w:rsidRPr="00500B83">
        <w:rPr>
          <w:rFonts w:cs="Times New Roman"/>
          <w:color w:val="00000A"/>
        </w:rPr>
        <w:t>Вовлечение различных групп населения муниципального образования в занятия физической культурой и спортом</w:t>
      </w:r>
    </w:p>
    <w:p w:rsidR="00D9024F" w:rsidRPr="00A218EF" w:rsidRDefault="00D9024F" w:rsidP="000B65D2">
      <w:pPr>
        <w:snapToGrid w:val="0"/>
        <w:spacing w:line="240" w:lineRule="exact"/>
        <w:rPr>
          <w:rFonts w:cs="Times New Roman"/>
          <w:color w:val="00000A"/>
        </w:rPr>
      </w:pPr>
      <w:r w:rsidRPr="00A218EF">
        <w:rPr>
          <w:rFonts w:cs="Times New Roman"/>
          <w:color w:val="00000A"/>
        </w:rPr>
        <w:t xml:space="preserve">      </w:t>
      </w:r>
      <w:r w:rsidRPr="00500B83">
        <w:rPr>
          <w:rFonts w:cs="Times New Roman"/>
          <w:color w:val="00000A"/>
          <w:u w:val="single"/>
        </w:rPr>
        <w:t>Задачи</w:t>
      </w:r>
      <w:r w:rsidRPr="00A218EF">
        <w:rPr>
          <w:rFonts w:cs="Times New Roman"/>
          <w:color w:val="00000A"/>
        </w:rPr>
        <w:t xml:space="preserve"> </w:t>
      </w:r>
    </w:p>
    <w:p w:rsidR="00D9024F" w:rsidRPr="00427D7B" w:rsidRDefault="00D9024F" w:rsidP="00427D7B">
      <w:pPr>
        <w:snapToGrid w:val="0"/>
        <w:spacing w:line="240" w:lineRule="exact"/>
        <w:rPr>
          <w:rFonts w:cs="Times New Roman"/>
          <w:color w:val="00000A"/>
        </w:rPr>
      </w:pPr>
      <w:r w:rsidRPr="00427D7B">
        <w:rPr>
          <w:rFonts w:cs="Times New Roman"/>
          <w:color w:val="00000A"/>
        </w:rPr>
        <w:t>-Повышение интереса детей и подростков к занятиям физической культурой;</w:t>
      </w:r>
    </w:p>
    <w:p w:rsidR="00D9024F" w:rsidRPr="00427D7B" w:rsidRDefault="00D9024F" w:rsidP="00427D7B">
      <w:pPr>
        <w:snapToGrid w:val="0"/>
        <w:spacing w:line="240" w:lineRule="exact"/>
        <w:rPr>
          <w:rFonts w:cs="Times New Roman"/>
          <w:color w:val="00000A"/>
        </w:rPr>
      </w:pPr>
      <w:r w:rsidRPr="00427D7B">
        <w:rPr>
          <w:rFonts w:cs="Times New Roman"/>
          <w:color w:val="00000A"/>
        </w:rPr>
        <w:t>-Подготовка спортсменов для участия в соревнованиях различного уровня по различным видам спорта;</w:t>
      </w:r>
    </w:p>
    <w:p w:rsidR="00D9024F" w:rsidRPr="00427D7B" w:rsidRDefault="00D9024F" w:rsidP="00C329AA">
      <w:pPr>
        <w:snapToGrid w:val="0"/>
        <w:spacing w:line="240" w:lineRule="exact"/>
        <w:jc w:val="both"/>
        <w:rPr>
          <w:rFonts w:cs="Times New Roman"/>
          <w:color w:val="00000A"/>
        </w:rPr>
      </w:pPr>
      <w:r w:rsidRPr="00427D7B">
        <w:rPr>
          <w:rFonts w:cs="Times New Roman"/>
          <w:color w:val="00000A"/>
        </w:rPr>
        <w:t>-Пропаганда здорового образа жизни среди населения средствами физической культуры и спорта;</w:t>
      </w:r>
    </w:p>
    <w:p w:rsidR="00D9024F" w:rsidRPr="00427D7B" w:rsidRDefault="00D9024F" w:rsidP="00C329AA">
      <w:pPr>
        <w:snapToGrid w:val="0"/>
        <w:spacing w:line="240" w:lineRule="exact"/>
        <w:jc w:val="both"/>
        <w:rPr>
          <w:rFonts w:cs="Times New Roman"/>
          <w:color w:val="00000A"/>
        </w:rPr>
      </w:pPr>
      <w:r w:rsidRPr="00427D7B">
        <w:rPr>
          <w:rFonts w:cs="Times New Roman"/>
          <w:color w:val="00000A"/>
        </w:rPr>
        <w:t xml:space="preserve">-Укрепление и развитие материально-технической базы для занятий физической культурой и спортом. </w:t>
      </w:r>
    </w:p>
    <w:p w:rsidR="00D9024F" w:rsidRPr="00A218EF" w:rsidRDefault="00D9024F" w:rsidP="00C329AA">
      <w:pPr>
        <w:snapToGrid w:val="0"/>
        <w:spacing w:line="240" w:lineRule="exact"/>
        <w:jc w:val="both"/>
        <w:rPr>
          <w:rFonts w:cs="Times New Roman"/>
          <w:color w:val="00000A"/>
        </w:rPr>
      </w:pPr>
      <w:r w:rsidRPr="00427D7B">
        <w:rPr>
          <w:rFonts w:cs="Times New Roman"/>
          <w:color w:val="00000A"/>
        </w:rPr>
        <w:t>-Увеличение количества граждан, принимающих участие в физкультурно-оздоровительных мероприятиях</w:t>
      </w:r>
    </w:p>
    <w:p w:rsidR="00D9024F" w:rsidRPr="00A218EF" w:rsidRDefault="00D9024F" w:rsidP="00C329AA">
      <w:pPr>
        <w:snapToGrid w:val="0"/>
        <w:spacing w:line="240" w:lineRule="exact"/>
        <w:jc w:val="both"/>
        <w:rPr>
          <w:rFonts w:cs="Times New Roman"/>
          <w:color w:val="00000A"/>
        </w:rPr>
      </w:pPr>
      <w:r w:rsidRPr="00A218EF">
        <w:rPr>
          <w:rFonts w:cs="Times New Roman"/>
          <w:color w:val="00000A"/>
        </w:rPr>
        <w:t xml:space="preserve">               Результат реализации подпрограммы:</w:t>
      </w:r>
    </w:p>
    <w:p w:rsidR="00D9024F" w:rsidRPr="00A218EF" w:rsidRDefault="00D9024F" w:rsidP="00C329AA">
      <w:pPr>
        <w:spacing w:line="240" w:lineRule="exact"/>
        <w:jc w:val="both"/>
        <w:rPr>
          <w:rFonts w:cs="Times New Roman"/>
          <w:color w:val="00000A"/>
        </w:rPr>
      </w:pPr>
      <w:r w:rsidRPr="00A218EF">
        <w:rPr>
          <w:rFonts w:cs="Times New Roman"/>
          <w:color w:val="00000A"/>
        </w:rPr>
        <w:t xml:space="preserve"> </w:t>
      </w:r>
    </w:p>
    <w:p w:rsidR="00D9024F" w:rsidRPr="00427D7B" w:rsidRDefault="00D9024F" w:rsidP="00C329AA">
      <w:pPr>
        <w:snapToGrid w:val="0"/>
        <w:spacing w:line="240" w:lineRule="exact"/>
        <w:jc w:val="both"/>
        <w:rPr>
          <w:rFonts w:cs="Times New Roman"/>
          <w:color w:val="00000A"/>
        </w:rPr>
      </w:pPr>
      <w:r w:rsidRPr="00427D7B">
        <w:rPr>
          <w:rFonts w:cs="Times New Roman"/>
          <w:color w:val="00000A"/>
        </w:rPr>
        <w:t>-Увеличение численности граждан поселения, систематически занимающихся физической культурой и спортом;</w:t>
      </w:r>
    </w:p>
    <w:p w:rsidR="00D9024F" w:rsidRDefault="00D9024F" w:rsidP="00C329AA">
      <w:pPr>
        <w:snapToGrid w:val="0"/>
        <w:spacing w:line="240" w:lineRule="exact"/>
        <w:jc w:val="both"/>
        <w:rPr>
          <w:rFonts w:cs="Times New Roman"/>
          <w:color w:val="00000A"/>
        </w:rPr>
      </w:pPr>
      <w:r w:rsidRPr="00427D7B">
        <w:rPr>
          <w:rFonts w:cs="Times New Roman"/>
          <w:color w:val="00000A"/>
        </w:rPr>
        <w:t>- Прирост уровня удовлетворенности населения доступностью занятий физической культурой и массовым спортом</w:t>
      </w:r>
    </w:p>
    <w:p w:rsidR="00D9024F" w:rsidRPr="00A218EF" w:rsidRDefault="00D9024F" w:rsidP="00427D7B">
      <w:pPr>
        <w:snapToGrid w:val="0"/>
        <w:spacing w:line="240" w:lineRule="exact"/>
        <w:jc w:val="both"/>
        <w:rPr>
          <w:rFonts w:cs="Times New Roman"/>
          <w:color w:val="00000A"/>
        </w:rPr>
      </w:pPr>
    </w:p>
    <w:p w:rsidR="00D9024F" w:rsidRPr="00A218EF" w:rsidRDefault="00D9024F" w:rsidP="00292508">
      <w:pPr>
        <w:snapToGrid w:val="0"/>
        <w:spacing w:line="240" w:lineRule="exact"/>
        <w:jc w:val="center"/>
        <w:rPr>
          <w:rFonts w:cs="Times New Roman"/>
          <w:color w:val="00000A"/>
        </w:rPr>
      </w:pPr>
      <w:r w:rsidRPr="00A218EF">
        <w:rPr>
          <w:bCs/>
        </w:rPr>
        <w:t xml:space="preserve">Целевые показатели муниципальной подпрограммы </w:t>
      </w:r>
      <w:r w:rsidRPr="00A218EF">
        <w:rPr>
          <w:rFonts w:cs="Times New Roman"/>
          <w:color w:val="00000A"/>
        </w:rPr>
        <w:t>«Развитие культуры и физической культуры на территории  муниципального образования "</w:t>
      </w:r>
    </w:p>
    <w:p w:rsidR="00D9024F" w:rsidRPr="00A218EF" w:rsidRDefault="00D9024F" w:rsidP="00BD0D4E">
      <w:pPr>
        <w:snapToGrid w:val="0"/>
        <w:spacing w:line="240" w:lineRule="exact"/>
        <w:jc w:val="center"/>
        <w:rPr>
          <w:rFonts w:cs="Times New Roman"/>
          <w:color w:val="00000A"/>
        </w:rPr>
      </w:pPr>
      <w:r w:rsidRPr="00A218EF">
        <w:rPr>
          <w:rFonts w:cs="Times New Roman"/>
          <w:color w:val="00000A"/>
        </w:rPr>
        <w:t>муниципальной программы «Развитие культуры и физической культуры в  муниципальном образовании Красноозерное сельское поселение муниципального образования Приозерский муниципальный район Ленинградской области на 201</w:t>
      </w:r>
      <w:r w:rsidRPr="00C329AA">
        <w:rPr>
          <w:rFonts w:cs="Times New Roman"/>
          <w:color w:val="00000A"/>
        </w:rPr>
        <w:t>7</w:t>
      </w:r>
      <w:r w:rsidRPr="00A218EF">
        <w:rPr>
          <w:rFonts w:cs="Times New Roman"/>
          <w:color w:val="00000A"/>
        </w:rPr>
        <w:t>-201</w:t>
      </w:r>
      <w:r w:rsidRPr="00C329AA">
        <w:rPr>
          <w:rFonts w:cs="Times New Roman"/>
          <w:color w:val="00000A"/>
        </w:rPr>
        <w:t>9</w:t>
      </w:r>
      <w:r w:rsidRPr="00A218EF">
        <w:rPr>
          <w:rFonts w:cs="Times New Roman"/>
          <w:color w:val="00000A"/>
        </w:rPr>
        <w:t xml:space="preserve"> годы»</w:t>
      </w:r>
    </w:p>
    <w:p w:rsidR="00D9024F" w:rsidRPr="00A218EF" w:rsidRDefault="00D9024F" w:rsidP="000B65D2">
      <w:pPr>
        <w:snapToGrid w:val="0"/>
        <w:spacing w:line="240" w:lineRule="exact"/>
        <w:jc w:val="center"/>
        <w:rPr>
          <w:rFonts w:cs="Times New Roman"/>
          <w:color w:val="00000A"/>
        </w:rPr>
      </w:pPr>
    </w:p>
    <w:p w:rsidR="00D9024F" w:rsidRPr="00A218EF" w:rsidRDefault="00D9024F" w:rsidP="000B65D2">
      <w:pPr>
        <w:snapToGrid w:val="0"/>
        <w:spacing w:line="240" w:lineRule="exact"/>
        <w:jc w:val="both"/>
        <w:rPr>
          <w:rFonts w:cs="Times New Roman"/>
          <w:color w:val="00000A"/>
        </w:rPr>
      </w:pPr>
      <w:r w:rsidRPr="00A218EF">
        <w:rPr>
          <w:rFonts w:cs="Times New Roman"/>
          <w:color w:val="00000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024F" w:rsidRPr="00DD21F4" w:rsidRDefault="00D9024F" w:rsidP="00551C8C">
      <w:pPr>
        <w:snapToGrid w:val="0"/>
        <w:spacing w:line="240" w:lineRule="exact"/>
        <w:jc w:val="both"/>
        <w:rPr>
          <w:rFonts w:cs="Times New Roman"/>
          <w:color w:val="00000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6"/>
        <w:gridCol w:w="2463"/>
        <w:gridCol w:w="797"/>
        <w:gridCol w:w="1336"/>
        <w:gridCol w:w="1249"/>
        <w:gridCol w:w="1249"/>
        <w:gridCol w:w="1845"/>
      </w:tblGrid>
      <w:tr w:rsidR="00D9024F" w:rsidRPr="00DD21F4" w:rsidTr="00F34F05">
        <w:trPr>
          <w:trHeight w:val="1323"/>
        </w:trPr>
        <w:tc>
          <w:tcPr>
            <w:tcW w:w="916" w:type="dxa"/>
            <w:vMerge w:val="restart"/>
          </w:tcPr>
          <w:p w:rsidR="00D9024F" w:rsidRPr="00DD21F4" w:rsidRDefault="00D9024F" w:rsidP="00A85F09">
            <w:pPr>
              <w:spacing w:line="240" w:lineRule="exact"/>
              <w:rPr>
                <w:rFonts w:cs="Times New Roman"/>
                <w:color w:val="00000A"/>
              </w:rPr>
            </w:pPr>
            <w:r w:rsidRPr="00DD21F4">
              <w:rPr>
                <w:rFonts w:cs="Times New Roman"/>
                <w:color w:val="00000A"/>
              </w:rPr>
              <w:t>№ строки</w:t>
            </w:r>
          </w:p>
        </w:tc>
        <w:tc>
          <w:tcPr>
            <w:tcW w:w="2639" w:type="dxa"/>
            <w:vMerge w:val="restart"/>
          </w:tcPr>
          <w:p w:rsidR="00D9024F" w:rsidRPr="00DD21F4" w:rsidRDefault="00D9024F" w:rsidP="00A85F09">
            <w:pPr>
              <w:spacing w:line="240" w:lineRule="exact"/>
              <w:rPr>
                <w:rFonts w:cs="Times New Roman"/>
                <w:color w:val="00000A"/>
              </w:rPr>
            </w:pPr>
            <w:r w:rsidRPr="00DD21F4">
              <w:rPr>
                <w:rFonts w:cs="Times New Roman"/>
                <w:color w:val="00000A"/>
              </w:rPr>
              <w:t>Наименование целевого показателя муниципальной подпрограммы</w:t>
            </w:r>
          </w:p>
        </w:tc>
        <w:tc>
          <w:tcPr>
            <w:tcW w:w="840" w:type="dxa"/>
            <w:vMerge w:val="restart"/>
          </w:tcPr>
          <w:p w:rsidR="00D9024F" w:rsidRPr="00DD21F4" w:rsidRDefault="00D9024F" w:rsidP="00A85F09">
            <w:pPr>
              <w:spacing w:line="240" w:lineRule="exact"/>
              <w:rPr>
                <w:rFonts w:cs="Times New Roman"/>
                <w:color w:val="00000A"/>
              </w:rPr>
            </w:pPr>
            <w:r w:rsidRPr="00DD21F4">
              <w:rPr>
                <w:rFonts w:cs="Times New Roman"/>
                <w:color w:val="00000A"/>
              </w:rPr>
              <w:t>Ед. изм.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D9024F" w:rsidRPr="00DD21F4" w:rsidRDefault="00D9024F" w:rsidP="00A85F09">
            <w:pPr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D9024F" w:rsidRPr="00DD21F4" w:rsidRDefault="00D9024F" w:rsidP="00A85F09">
            <w:pPr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D9024F" w:rsidRPr="00DD21F4" w:rsidRDefault="00D9024F" w:rsidP="00A85F09">
            <w:pPr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D9024F" w:rsidRPr="00DD21F4" w:rsidRDefault="00D9024F" w:rsidP="00A85F09">
            <w:pPr>
              <w:autoSpaceDE w:val="0"/>
              <w:snapToGrid w:val="0"/>
              <w:jc w:val="center"/>
              <w:rPr>
                <w:rFonts w:cs="Times New Roman"/>
              </w:rPr>
            </w:pPr>
            <w:r w:rsidRPr="00DD21F4">
              <w:rPr>
                <w:rFonts w:cs="Times New Roman"/>
              </w:rPr>
              <w:t>Значения целевых показателей</w:t>
            </w:r>
          </w:p>
          <w:p w:rsidR="00D9024F" w:rsidRPr="00DD21F4" w:rsidRDefault="00D9024F" w:rsidP="00A85F09">
            <w:pPr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D9024F" w:rsidRPr="00DD21F4" w:rsidRDefault="00D9024F" w:rsidP="00A85F09">
            <w:pPr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D9024F" w:rsidRPr="00DD21F4" w:rsidRDefault="00D9024F" w:rsidP="00A85F09">
            <w:pPr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5" w:type="dxa"/>
            <w:vMerge w:val="restart"/>
          </w:tcPr>
          <w:p w:rsidR="00D9024F" w:rsidRPr="00DD21F4" w:rsidRDefault="00D9024F" w:rsidP="00A85F09">
            <w:pPr>
              <w:spacing w:line="240" w:lineRule="exact"/>
              <w:rPr>
                <w:rFonts w:cs="Times New Roman"/>
                <w:color w:val="00000A"/>
              </w:rPr>
            </w:pPr>
            <w:r w:rsidRPr="00DD21F4">
              <w:rPr>
                <w:rFonts w:cs="Times New Roman"/>
                <w:color w:val="00000A"/>
              </w:rPr>
              <w:t xml:space="preserve">Справочно: </w:t>
            </w:r>
          </w:p>
          <w:p w:rsidR="00D9024F" w:rsidRPr="00DD21F4" w:rsidRDefault="00D9024F" w:rsidP="00A85F09">
            <w:pPr>
              <w:spacing w:line="240" w:lineRule="exact"/>
              <w:rPr>
                <w:rFonts w:cs="Times New Roman"/>
                <w:color w:val="00000A"/>
              </w:rPr>
            </w:pPr>
            <w:r w:rsidRPr="00DD21F4">
              <w:rPr>
                <w:rFonts w:cs="Times New Roman"/>
                <w:color w:val="00000A"/>
              </w:rPr>
              <w:t xml:space="preserve">базовое значение </w:t>
            </w:r>
          </w:p>
          <w:p w:rsidR="00D9024F" w:rsidRPr="00DD21F4" w:rsidRDefault="00D9024F" w:rsidP="00A85F09">
            <w:pPr>
              <w:spacing w:line="240" w:lineRule="exact"/>
              <w:rPr>
                <w:rFonts w:cs="Times New Roman"/>
                <w:color w:val="00000A"/>
              </w:rPr>
            </w:pPr>
            <w:r w:rsidRPr="00DD21F4">
              <w:rPr>
                <w:rFonts w:cs="Times New Roman"/>
                <w:color w:val="00000A"/>
              </w:rPr>
              <w:t xml:space="preserve">целевого показателя </w:t>
            </w:r>
          </w:p>
          <w:p w:rsidR="00D9024F" w:rsidRPr="00DD21F4" w:rsidRDefault="00D9024F" w:rsidP="00A85F09">
            <w:pPr>
              <w:spacing w:line="240" w:lineRule="exact"/>
              <w:rPr>
                <w:rFonts w:cs="Times New Roman"/>
                <w:color w:val="00000A"/>
              </w:rPr>
            </w:pPr>
            <w:r w:rsidRPr="00DD21F4">
              <w:rPr>
                <w:rFonts w:cs="Times New Roman"/>
                <w:color w:val="00000A"/>
              </w:rPr>
              <w:t>(на начало реализации муниципальной программы)</w:t>
            </w:r>
          </w:p>
        </w:tc>
      </w:tr>
      <w:tr w:rsidR="00D9024F" w:rsidRPr="00DD21F4" w:rsidTr="00F34F05">
        <w:trPr>
          <w:trHeight w:val="1663"/>
        </w:trPr>
        <w:tc>
          <w:tcPr>
            <w:tcW w:w="916" w:type="dxa"/>
            <w:vMerge/>
          </w:tcPr>
          <w:p w:rsidR="00D9024F" w:rsidRPr="00DD21F4" w:rsidRDefault="00D9024F" w:rsidP="00A85F09">
            <w:pPr>
              <w:spacing w:line="240" w:lineRule="exact"/>
              <w:rPr>
                <w:rFonts w:cs="Times New Roman"/>
                <w:color w:val="00000A"/>
              </w:rPr>
            </w:pPr>
          </w:p>
        </w:tc>
        <w:tc>
          <w:tcPr>
            <w:tcW w:w="2639" w:type="dxa"/>
            <w:vMerge/>
          </w:tcPr>
          <w:p w:rsidR="00D9024F" w:rsidRPr="00DD21F4" w:rsidRDefault="00D9024F" w:rsidP="00A85F09">
            <w:pPr>
              <w:spacing w:line="240" w:lineRule="exact"/>
              <w:rPr>
                <w:rFonts w:cs="Times New Roman"/>
                <w:color w:val="00000A"/>
              </w:rPr>
            </w:pPr>
          </w:p>
        </w:tc>
        <w:tc>
          <w:tcPr>
            <w:tcW w:w="840" w:type="dxa"/>
            <w:vMerge/>
          </w:tcPr>
          <w:p w:rsidR="00D9024F" w:rsidRPr="00DD21F4" w:rsidRDefault="00D9024F" w:rsidP="00A85F09">
            <w:pPr>
              <w:spacing w:line="240" w:lineRule="exact"/>
              <w:rPr>
                <w:rFonts w:cs="Times New Roman"/>
                <w:color w:val="00000A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D9024F" w:rsidRPr="00DD21F4" w:rsidRDefault="00D9024F" w:rsidP="00A85F09">
            <w:pPr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D9024F" w:rsidRPr="00DD21F4" w:rsidRDefault="00D9024F" w:rsidP="00427D7B">
            <w:pPr>
              <w:autoSpaceDE w:val="0"/>
              <w:snapToGrid w:val="0"/>
              <w:rPr>
                <w:rFonts w:cs="Times New Roman"/>
              </w:rPr>
            </w:pPr>
          </w:p>
          <w:p w:rsidR="00D9024F" w:rsidRPr="00DD21F4" w:rsidRDefault="00D9024F" w:rsidP="00A85F09">
            <w:pPr>
              <w:autoSpaceDE w:val="0"/>
              <w:snapToGrid w:val="0"/>
              <w:jc w:val="center"/>
              <w:rPr>
                <w:rFonts w:cs="Times New Roman"/>
              </w:rPr>
            </w:pPr>
            <w:r w:rsidRPr="00DD21F4">
              <w:rPr>
                <w:rFonts w:cs="Times New Roman"/>
              </w:rPr>
              <w:t>2017 год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D9024F" w:rsidRPr="00DD21F4" w:rsidRDefault="00D9024F" w:rsidP="00A85F09">
            <w:pPr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D9024F" w:rsidRPr="00DD21F4" w:rsidRDefault="00D9024F" w:rsidP="00A85F09">
            <w:pPr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D9024F" w:rsidRPr="00DD21F4" w:rsidRDefault="00D9024F" w:rsidP="00A85F09">
            <w:pPr>
              <w:autoSpaceDE w:val="0"/>
              <w:snapToGrid w:val="0"/>
              <w:jc w:val="center"/>
              <w:rPr>
                <w:rFonts w:cs="Times New Roman"/>
              </w:rPr>
            </w:pPr>
            <w:r w:rsidRPr="00DD21F4">
              <w:rPr>
                <w:rFonts w:cs="Times New Roman"/>
              </w:rPr>
              <w:t>2018 год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D9024F" w:rsidRPr="00DD21F4" w:rsidRDefault="00D9024F" w:rsidP="00A85F09">
            <w:pPr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D9024F" w:rsidRPr="00DD21F4" w:rsidRDefault="00D9024F" w:rsidP="00A85F09">
            <w:pPr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D9024F" w:rsidRPr="00DD21F4" w:rsidRDefault="00D9024F" w:rsidP="00A85F09">
            <w:pPr>
              <w:autoSpaceDE w:val="0"/>
              <w:snapToGrid w:val="0"/>
              <w:jc w:val="center"/>
              <w:rPr>
                <w:rFonts w:cs="Times New Roman"/>
              </w:rPr>
            </w:pPr>
            <w:r w:rsidRPr="00DD21F4">
              <w:rPr>
                <w:rFonts w:cs="Times New Roman"/>
              </w:rPr>
              <w:t>2019 год</w:t>
            </w:r>
          </w:p>
        </w:tc>
        <w:tc>
          <w:tcPr>
            <w:tcW w:w="1845" w:type="dxa"/>
            <w:vMerge/>
          </w:tcPr>
          <w:p w:rsidR="00D9024F" w:rsidRPr="00DD21F4" w:rsidRDefault="00D9024F" w:rsidP="00A85F09">
            <w:pPr>
              <w:spacing w:line="240" w:lineRule="exact"/>
              <w:rPr>
                <w:rFonts w:cs="Times New Roman"/>
                <w:color w:val="00000A"/>
              </w:rPr>
            </w:pPr>
          </w:p>
        </w:tc>
      </w:tr>
      <w:tr w:rsidR="00D9024F" w:rsidRPr="00DD21F4" w:rsidTr="00F34F05">
        <w:trPr>
          <w:trHeight w:val="708"/>
        </w:trPr>
        <w:tc>
          <w:tcPr>
            <w:tcW w:w="916" w:type="dxa"/>
          </w:tcPr>
          <w:p w:rsidR="00D9024F" w:rsidRPr="00DD21F4" w:rsidRDefault="00D9024F" w:rsidP="00530A7B">
            <w:pPr>
              <w:spacing w:line="240" w:lineRule="exact"/>
              <w:rPr>
                <w:rFonts w:cs="Times New Roman"/>
                <w:color w:val="00000A"/>
              </w:rPr>
            </w:pPr>
            <w:r w:rsidRPr="00DD21F4">
              <w:rPr>
                <w:rFonts w:cs="Times New Roman"/>
                <w:color w:val="00000A"/>
              </w:rPr>
              <w:t>1.</w:t>
            </w:r>
          </w:p>
        </w:tc>
        <w:tc>
          <w:tcPr>
            <w:tcW w:w="2639" w:type="dxa"/>
          </w:tcPr>
          <w:p w:rsidR="00D9024F" w:rsidRPr="00DD21F4" w:rsidRDefault="00D9024F" w:rsidP="00530A7B">
            <w:pPr>
              <w:spacing w:line="240" w:lineRule="exact"/>
              <w:rPr>
                <w:rFonts w:cs="Times New Roman"/>
                <w:color w:val="00000A"/>
              </w:rPr>
            </w:pPr>
            <w:r w:rsidRPr="00DD21F4">
              <w:rPr>
                <w:rFonts w:cs="Times New Roman"/>
                <w:color w:val="00000A"/>
              </w:rPr>
              <w:t>Количество спортивных мероприятий</w:t>
            </w:r>
          </w:p>
        </w:tc>
        <w:tc>
          <w:tcPr>
            <w:tcW w:w="840" w:type="dxa"/>
          </w:tcPr>
          <w:p w:rsidR="00D9024F" w:rsidRPr="00DD21F4" w:rsidRDefault="00D9024F" w:rsidP="00530A7B">
            <w:pPr>
              <w:spacing w:line="240" w:lineRule="exact"/>
              <w:rPr>
                <w:rFonts w:cs="Times New Roman"/>
                <w:color w:val="00000A"/>
              </w:rPr>
            </w:pPr>
            <w:r w:rsidRPr="00DD21F4">
              <w:rPr>
                <w:rFonts w:cs="Times New Roman"/>
                <w:color w:val="00000A"/>
              </w:rPr>
              <w:t>ед.</w:t>
            </w:r>
          </w:p>
        </w:tc>
        <w:tc>
          <w:tcPr>
            <w:tcW w:w="1503" w:type="dxa"/>
          </w:tcPr>
          <w:p w:rsidR="00D9024F" w:rsidRPr="00DD21F4" w:rsidRDefault="00D9024F" w:rsidP="00530A7B">
            <w:pPr>
              <w:spacing w:line="240" w:lineRule="exact"/>
              <w:rPr>
                <w:rFonts w:cs="Times New Roman"/>
                <w:color w:val="00000A"/>
              </w:rPr>
            </w:pPr>
            <w:r w:rsidRPr="00DD21F4">
              <w:rPr>
                <w:rFonts w:cs="Times New Roman"/>
                <w:color w:val="00000A"/>
              </w:rPr>
              <w:t>30</w:t>
            </w:r>
          </w:p>
        </w:tc>
        <w:tc>
          <w:tcPr>
            <w:tcW w:w="1389" w:type="dxa"/>
          </w:tcPr>
          <w:p w:rsidR="00D9024F" w:rsidRPr="00DD21F4" w:rsidRDefault="00D9024F" w:rsidP="00530A7B">
            <w:pPr>
              <w:spacing w:line="240" w:lineRule="exact"/>
              <w:rPr>
                <w:rFonts w:cs="Times New Roman"/>
                <w:color w:val="00000A"/>
              </w:rPr>
            </w:pPr>
            <w:r w:rsidRPr="00DD21F4">
              <w:rPr>
                <w:rFonts w:cs="Times New Roman"/>
                <w:color w:val="00000A"/>
              </w:rPr>
              <w:t>38</w:t>
            </w:r>
          </w:p>
        </w:tc>
        <w:tc>
          <w:tcPr>
            <w:tcW w:w="1389" w:type="dxa"/>
          </w:tcPr>
          <w:p w:rsidR="00D9024F" w:rsidRPr="00DD21F4" w:rsidRDefault="00D9024F" w:rsidP="00530A7B">
            <w:pPr>
              <w:spacing w:line="240" w:lineRule="exact"/>
              <w:rPr>
                <w:rFonts w:cs="Times New Roman"/>
                <w:color w:val="00000A"/>
              </w:rPr>
            </w:pPr>
            <w:r w:rsidRPr="00DD21F4">
              <w:rPr>
                <w:rFonts w:cs="Times New Roman"/>
                <w:color w:val="00000A"/>
              </w:rPr>
              <w:t>48</w:t>
            </w:r>
          </w:p>
        </w:tc>
        <w:tc>
          <w:tcPr>
            <w:tcW w:w="1845" w:type="dxa"/>
          </w:tcPr>
          <w:p w:rsidR="00D9024F" w:rsidRPr="00DD21F4" w:rsidRDefault="00D9024F" w:rsidP="00530A7B">
            <w:pPr>
              <w:spacing w:line="240" w:lineRule="exact"/>
              <w:rPr>
                <w:rFonts w:cs="Times New Roman"/>
                <w:color w:val="00000A"/>
              </w:rPr>
            </w:pPr>
            <w:r w:rsidRPr="00DD21F4">
              <w:rPr>
                <w:rFonts w:cs="Times New Roman"/>
                <w:color w:val="00000A"/>
              </w:rPr>
              <w:t>27</w:t>
            </w:r>
          </w:p>
        </w:tc>
      </w:tr>
      <w:tr w:rsidR="00D9024F" w:rsidRPr="00DD21F4" w:rsidTr="00F34F05">
        <w:tc>
          <w:tcPr>
            <w:tcW w:w="916" w:type="dxa"/>
          </w:tcPr>
          <w:p w:rsidR="00D9024F" w:rsidRPr="00DD21F4" w:rsidRDefault="00D9024F" w:rsidP="00530A7B">
            <w:pPr>
              <w:spacing w:line="240" w:lineRule="exact"/>
              <w:rPr>
                <w:rFonts w:cs="Times New Roman"/>
                <w:color w:val="00000A"/>
              </w:rPr>
            </w:pPr>
            <w:r w:rsidRPr="00DD21F4">
              <w:rPr>
                <w:rFonts w:cs="Times New Roman"/>
                <w:color w:val="00000A"/>
              </w:rPr>
              <w:t>2.</w:t>
            </w:r>
          </w:p>
        </w:tc>
        <w:tc>
          <w:tcPr>
            <w:tcW w:w="2639" w:type="dxa"/>
          </w:tcPr>
          <w:p w:rsidR="00D9024F" w:rsidRPr="00DD21F4" w:rsidRDefault="00D9024F" w:rsidP="00530A7B">
            <w:pPr>
              <w:spacing w:line="240" w:lineRule="exact"/>
              <w:rPr>
                <w:rFonts w:cs="Times New Roman"/>
                <w:color w:val="00000A"/>
              </w:rPr>
            </w:pPr>
            <w:r w:rsidRPr="00DD21F4">
              <w:rPr>
                <w:rFonts w:cs="Times New Roman"/>
                <w:color w:val="00000A"/>
              </w:rPr>
              <w:t>Прирост количества мероприятий</w:t>
            </w:r>
          </w:p>
        </w:tc>
        <w:tc>
          <w:tcPr>
            <w:tcW w:w="840" w:type="dxa"/>
          </w:tcPr>
          <w:p w:rsidR="00D9024F" w:rsidRPr="00DD21F4" w:rsidRDefault="00D9024F" w:rsidP="00530A7B">
            <w:pPr>
              <w:spacing w:line="240" w:lineRule="exact"/>
              <w:rPr>
                <w:rFonts w:cs="Times New Roman"/>
                <w:color w:val="00000A"/>
              </w:rPr>
            </w:pPr>
            <w:r w:rsidRPr="00DD21F4">
              <w:rPr>
                <w:rFonts w:cs="Times New Roman"/>
                <w:color w:val="00000A"/>
              </w:rPr>
              <w:t>%</w:t>
            </w:r>
          </w:p>
        </w:tc>
        <w:tc>
          <w:tcPr>
            <w:tcW w:w="1503" w:type="dxa"/>
          </w:tcPr>
          <w:p w:rsidR="00D9024F" w:rsidRPr="00DD21F4" w:rsidRDefault="00D9024F" w:rsidP="00530A7B">
            <w:pPr>
              <w:spacing w:line="240" w:lineRule="exact"/>
              <w:rPr>
                <w:rFonts w:cs="Times New Roman"/>
                <w:color w:val="00000A"/>
              </w:rPr>
            </w:pPr>
            <w:r w:rsidRPr="00DD21F4">
              <w:rPr>
                <w:rFonts w:cs="Times New Roman"/>
                <w:color w:val="00000A"/>
              </w:rPr>
              <w:t>111,1</w:t>
            </w:r>
          </w:p>
        </w:tc>
        <w:tc>
          <w:tcPr>
            <w:tcW w:w="1389" w:type="dxa"/>
          </w:tcPr>
          <w:p w:rsidR="00D9024F" w:rsidRPr="00DD21F4" w:rsidRDefault="00D9024F" w:rsidP="00530A7B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126,7</w:t>
            </w:r>
          </w:p>
        </w:tc>
        <w:tc>
          <w:tcPr>
            <w:tcW w:w="1389" w:type="dxa"/>
          </w:tcPr>
          <w:p w:rsidR="00D9024F" w:rsidRPr="00DD21F4" w:rsidRDefault="00D9024F" w:rsidP="00530A7B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126,3</w:t>
            </w:r>
          </w:p>
        </w:tc>
        <w:tc>
          <w:tcPr>
            <w:tcW w:w="1845" w:type="dxa"/>
          </w:tcPr>
          <w:p w:rsidR="00D9024F" w:rsidRPr="00DD21F4" w:rsidRDefault="00D9024F" w:rsidP="00530A7B">
            <w:pPr>
              <w:spacing w:line="240" w:lineRule="exact"/>
              <w:rPr>
                <w:rFonts w:cs="Times New Roman"/>
                <w:color w:val="00000A"/>
              </w:rPr>
            </w:pPr>
            <w:r w:rsidRPr="00DD21F4">
              <w:rPr>
                <w:rFonts w:cs="Times New Roman"/>
                <w:color w:val="00000A"/>
              </w:rPr>
              <w:t>100</w:t>
            </w:r>
          </w:p>
        </w:tc>
      </w:tr>
      <w:tr w:rsidR="00D9024F" w:rsidRPr="00DD21F4" w:rsidTr="00F34F05">
        <w:tc>
          <w:tcPr>
            <w:tcW w:w="916" w:type="dxa"/>
          </w:tcPr>
          <w:p w:rsidR="00D9024F" w:rsidRPr="00DD21F4" w:rsidRDefault="00D9024F" w:rsidP="00530A7B">
            <w:pPr>
              <w:spacing w:line="240" w:lineRule="exact"/>
              <w:rPr>
                <w:rFonts w:cs="Times New Roman"/>
                <w:color w:val="00000A"/>
              </w:rPr>
            </w:pPr>
            <w:r w:rsidRPr="00DD21F4">
              <w:rPr>
                <w:rFonts w:cs="Times New Roman"/>
                <w:color w:val="00000A"/>
              </w:rPr>
              <w:t>3.</w:t>
            </w:r>
          </w:p>
        </w:tc>
        <w:tc>
          <w:tcPr>
            <w:tcW w:w="2639" w:type="dxa"/>
          </w:tcPr>
          <w:p w:rsidR="00D9024F" w:rsidRPr="00DD21F4" w:rsidRDefault="00D9024F" w:rsidP="00DD21F4">
            <w:pPr>
              <w:spacing w:line="240" w:lineRule="exact"/>
              <w:rPr>
                <w:rFonts w:cs="Times New Roman"/>
                <w:color w:val="00000A"/>
              </w:rPr>
            </w:pPr>
            <w:r w:rsidRPr="00DD21F4">
              <w:rPr>
                <w:rFonts w:cs="Times New Roman"/>
                <w:color w:val="00000A"/>
              </w:rPr>
              <w:t xml:space="preserve">Количество </w:t>
            </w:r>
            <w:r>
              <w:rPr>
                <w:rFonts w:cs="Times New Roman"/>
                <w:color w:val="00000A"/>
              </w:rPr>
              <w:t xml:space="preserve">занимающихся в </w:t>
            </w:r>
            <w:r w:rsidRPr="00DD21F4">
              <w:rPr>
                <w:rFonts w:cs="Times New Roman"/>
                <w:color w:val="00000A"/>
              </w:rPr>
              <w:t>спортивных секци</w:t>
            </w:r>
            <w:r>
              <w:rPr>
                <w:rFonts w:cs="Times New Roman"/>
                <w:color w:val="00000A"/>
              </w:rPr>
              <w:t>ях</w:t>
            </w:r>
          </w:p>
        </w:tc>
        <w:tc>
          <w:tcPr>
            <w:tcW w:w="840" w:type="dxa"/>
          </w:tcPr>
          <w:p w:rsidR="00D9024F" w:rsidRPr="00DD21F4" w:rsidRDefault="00D9024F" w:rsidP="00530A7B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чел</w:t>
            </w:r>
          </w:p>
        </w:tc>
        <w:tc>
          <w:tcPr>
            <w:tcW w:w="1503" w:type="dxa"/>
          </w:tcPr>
          <w:p w:rsidR="00D9024F" w:rsidRPr="00DD21F4" w:rsidRDefault="00D9024F" w:rsidP="00530A7B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70</w:t>
            </w:r>
          </w:p>
        </w:tc>
        <w:tc>
          <w:tcPr>
            <w:tcW w:w="1389" w:type="dxa"/>
          </w:tcPr>
          <w:p w:rsidR="00D9024F" w:rsidRPr="00DD21F4" w:rsidRDefault="00D9024F" w:rsidP="00530A7B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85</w:t>
            </w:r>
          </w:p>
        </w:tc>
        <w:tc>
          <w:tcPr>
            <w:tcW w:w="1389" w:type="dxa"/>
          </w:tcPr>
          <w:p w:rsidR="00D9024F" w:rsidRPr="00DD21F4" w:rsidRDefault="00D9024F" w:rsidP="00530A7B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100</w:t>
            </w:r>
          </w:p>
        </w:tc>
        <w:tc>
          <w:tcPr>
            <w:tcW w:w="1845" w:type="dxa"/>
          </w:tcPr>
          <w:p w:rsidR="00D9024F" w:rsidRPr="00DD21F4" w:rsidRDefault="00D9024F" w:rsidP="00530A7B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60</w:t>
            </w:r>
          </w:p>
        </w:tc>
      </w:tr>
      <w:tr w:rsidR="00D9024F" w:rsidRPr="00DD21F4" w:rsidTr="00F34F05">
        <w:tc>
          <w:tcPr>
            <w:tcW w:w="916" w:type="dxa"/>
          </w:tcPr>
          <w:p w:rsidR="00D9024F" w:rsidRPr="00DD21F4" w:rsidRDefault="00D9024F" w:rsidP="00530A7B">
            <w:pPr>
              <w:spacing w:line="240" w:lineRule="exact"/>
              <w:rPr>
                <w:rFonts w:cs="Times New Roman"/>
                <w:color w:val="00000A"/>
              </w:rPr>
            </w:pPr>
            <w:r w:rsidRPr="00DD21F4">
              <w:rPr>
                <w:rFonts w:cs="Times New Roman"/>
                <w:color w:val="00000A"/>
              </w:rPr>
              <w:t>4.</w:t>
            </w:r>
          </w:p>
        </w:tc>
        <w:tc>
          <w:tcPr>
            <w:tcW w:w="2639" w:type="dxa"/>
          </w:tcPr>
          <w:p w:rsidR="00D9024F" w:rsidRPr="00DD21F4" w:rsidRDefault="00D9024F" w:rsidP="00DD21F4">
            <w:pPr>
              <w:spacing w:line="240" w:lineRule="exact"/>
              <w:rPr>
                <w:rFonts w:cs="Times New Roman"/>
                <w:color w:val="00000A"/>
              </w:rPr>
            </w:pPr>
            <w:r w:rsidRPr="00DD21F4">
              <w:rPr>
                <w:rFonts w:cs="Times New Roman"/>
                <w:color w:val="00000A"/>
              </w:rPr>
              <w:t xml:space="preserve">Прирост количества </w:t>
            </w:r>
            <w:r>
              <w:rPr>
                <w:rFonts w:cs="Times New Roman"/>
                <w:color w:val="00000A"/>
              </w:rPr>
              <w:t>занимающихся в спортивных секциях</w:t>
            </w:r>
          </w:p>
        </w:tc>
        <w:tc>
          <w:tcPr>
            <w:tcW w:w="840" w:type="dxa"/>
          </w:tcPr>
          <w:p w:rsidR="00D9024F" w:rsidRPr="00DD21F4" w:rsidRDefault="00D9024F" w:rsidP="00530A7B">
            <w:pPr>
              <w:spacing w:line="240" w:lineRule="exact"/>
              <w:rPr>
                <w:rFonts w:cs="Times New Roman"/>
                <w:color w:val="00000A"/>
              </w:rPr>
            </w:pPr>
            <w:r w:rsidRPr="00DD21F4">
              <w:rPr>
                <w:rFonts w:cs="Times New Roman"/>
                <w:color w:val="00000A"/>
              </w:rPr>
              <w:t>%</w:t>
            </w:r>
          </w:p>
        </w:tc>
        <w:tc>
          <w:tcPr>
            <w:tcW w:w="1503" w:type="dxa"/>
          </w:tcPr>
          <w:p w:rsidR="00D9024F" w:rsidRPr="00DD21F4" w:rsidRDefault="00D9024F" w:rsidP="00530A7B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116,7</w:t>
            </w:r>
          </w:p>
        </w:tc>
        <w:tc>
          <w:tcPr>
            <w:tcW w:w="1389" w:type="dxa"/>
          </w:tcPr>
          <w:p w:rsidR="00D9024F" w:rsidRPr="00DD21F4" w:rsidRDefault="00D9024F" w:rsidP="00530A7B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121,4</w:t>
            </w:r>
          </w:p>
        </w:tc>
        <w:tc>
          <w:tcPr>
            <w:tcW w:w="1389" w:type="dxa"/>
          </w:tcPr>
          <w:p w:rsidR="00D9024F" w:rsidRPr="00DD21F4" w:rsidRDefault="00D9024F" w:rsidP="00530A7B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117,6</w:t>
            </w:r>
          </w:p>
        </w:tc>
        <w:tc>
          <w:tcPr>
            <w:tcW w:w="1845" w:type="dxa"/>
          </w:tcPr>
          <w:p w:rsidR="00D9024F" w:rsidRPr="00DD21F4" w:rsidRDefault="00D9024F" w:rsidP="00530A7B">
            <w:pPr>
              <w:spacing w:line="240" w:lineRule="exact"/>
              <w:rPr>
                <w:rFonts w:cs="Times New Roman"/>
                <w:color w:val="00000A"/>
              </w:rPr>
            </w:pPr>
            <w:r w:rsidRPr="00DD21F4">
              <w:rPr>
                <w:rFonts w:cs="Times New Roman"/>
                <w:color w:val="00000A"/>
              </w:rPr>
              <w:t>100</w:t>
            </w:r>
          </w:p>
        </w:tc>
      </w:tr>
    </w:tbl>
    <w:p w:rsidR="00D9024F" w:rsidRPr="00DD21F4" w:rsidRDefault="00D9024F" w:rsidP="00551C8C">
      <w:pPr>
        <w:spacing w:line="240" w:lineRule="exact"/>
        <w:rPr>
          <w:rFonts w:cs="Times New Roman"/>
          <w:color w:val="00000A"/>
        </w:rPr>
      </w:pPr>
    </w:p>
    <w:p w:rsidR="00D9024F" w:rsidRPr="00DD21F4" w:rsidRDefault="00D9024F" w:rsidP="00551C8C">
      <w:pPr>
        <w:spacing w:line="240" w:lineRule="exact"/>
        <w:rPr>
          <w:rFonts w:cs="Times New Roman"/>
          <w:color w:val="00000A"/>
        </w:rPr>
      </w:pPr>
    </w:p>
    <w:p w:rsidR="00D9024F" w:rsidRPr="00A218EF" w:rsidRDefault="00D9024F" w:rsidP="000B65D2">
      <w:pPr>
        <w:spacing w:line="240" w:lineRule="exact"/>
        <w:jc w:val="both"/>
        <w:rPr>
          <w:rFonts w:cs="Times New Roman"/>
          <w:color w:val="00000A"/>
        </w:rPr>
      </w:pPr>
    </w:p>
    <w:p w:rsidR="00D9024F" w:rsidRPr="00A218EF" w:rsidRDefault="00D9024F" w:rsidP="000B65D2">
      <w:pPr>
        <w:spacing w:line="240" w:lineRule="exact"/>
        <w:jc w:val="both"/>
        <w:rPr>
          <w:rFonts w:cs="Times New Roman"/>
          <w:color w:val="00000A"/>
        </w:rPr>
      </w:pPr>
    </w:p>
    <w:p w:rsidR="00D9024F" w:rsidRPr="00A218EF" w:rsidRDefault="00D9024F" w:rsidP="000B65D2">
      <w:pPr>
        <w:spacing w:line="240" w:lineRule="exact"/>
        <w:jc w:val="both"/>
        <w:rPr>
          <w:rFonts w:cs="Times New Roman"/>
          <w:color w:val="00000A"/>
        </w:rPr>
      </w:pPr>
    </w:p>
    <w:p w:rsidR="00D9024F" w:rsidRDefault="00D9024F" w:rsidP="000B65D2">
      <w:pPr>
        <w:spacing w:line="240" w:lineRule="exact"/>
        <w:jc w:val="both"/>
        <w:rPr>
          <w:rFonts w:cs="Times New Roman"/>
          <w:color w:val="00000A"/>
        </w:rPr>
      </w:pPr>
    </w:p>
    <w:p w:rsidR="00D9024F" w:rsidRDefault="00D9024F" w:rsidP="000B65D2">
      <w:pPr>
        <w:spacing w:line="240" w:lineRule="exact"/>
        <w:jc w:val="both"/>
        <w:rPr>
          <w:rFonts w:cs="Times New Roman"/>
          <w:color w:val="00000A"/>
        </w:rPr>
      </w:pPr>
    </w:p>
    <w:p w:rsidR="00D9024F" w:rsidRDefault="00D9024F" w:rsidP="000B65D2">
      <w:pPr>
        <w:spacing w:line="240" w:lineRule="exact"/>
        <w:jc w:val="both"/>
        <w:rPr>
          <w:rFonts w:cs="Times New Roman"/>
          <w:color w:val="00000A"/>
        </w:rPr>
      </w:pPr>
    </w:p>
    <w:p w:rsidR="00D9024F" w:rsidRDefault="00D9024F" w:rsidP="000B65D2">
      <w:pPr>
        <w:spacing w:line="240" w:lineRule="exact"/>
        <w:jc w:val="both"/>
        <w:rPr>
          <w:rFonts w:cs="Times New Roman"/>
          <w:color w:val="00000A"/>
        </w:rPr>
      </w:pPr>
    </w:p>
    <w:p w:rsidR="00D9024F" w:rsidRDefault="00D9024F" w:rsidP="000B65D2">
      <w:pPr>
        <w:spacing w:line="240" w:lineRule="exact"/>
        <w:jc w:val="both"/>
        <w:rPr>
          <w:rFonts w:cs="Times New Roman"/>
          <w:color w:val="00000A"/>
        </w:rPr>
      </w:pPr>
    </w:p>
    <w:p w:rsidR="00D9024F" w:rsidRDefault="00D9024F" w:rsidP="000B65D2">
      <w:pPr>
        <w:spacing w:line="240" w:lineRule="exact"/>
        <w:jc w:val="both"/>
        <w:rPr>
          <w:rFonts w:cs="Times New Roman"/>
          <w:color w:val="00000A"/>
        </w:rPr>
      </w:pPr>
    </w:p>
    <w:p w:rsidR="00D9024F" w:rsidRDefault="00D9024F" w:rsidP="000B65D2">
      <w:pPr>
        <w:spacing w:line="240" w:lineRule="exact"/>
        <w:jc w:val="both"/>
        <w:rPr>
          <w:rFonts w:cs="Times New Roman"/>
          <w:color w:val="00000A"/>
        </w:rPr>
      </w:pPr>
    </w:p>
    <w:p w:rsidR="00D9024F" w:rsidRDefault="00D9024F" w:rsidP="000B65D2">
      <w:pPr>
        <w:spacing w:line="240" w:lineRule="exact"/>
        <w:jc w:val="both"/>
        <w:rPr>
          <w:rFonts w:cs="Times New Roman"/>
          <w:color w:val="00000A"/>
        </w:rPr>
      </w:pPr>
    </w:p>
    <w:p w:rsidR="00D9024F" w:rsidRPr="00A218EF" w:rsidRDefault="00D9024F" w:rsidP="000B65D2">
      <w:pPr>
        <w:spacing w:line="240" w:lineRule="exact"/>
        <w:jc w:val="both"/>
        <w:rPr>
          <w:rFonts w:cs="Times New Roman"/>
          <w:color w:val="00000A"/>
        </w:rPr>
      </w:pPr>
    </w:p>
    <w:p w:rsidR="00D9024F" w:rsidRPr="00A218EF" w:rsidRDefault="00D9024F" w:rsidP="000B65D2">
      <w:pPr>
        <w:spacing w:line="240" w:lineRule="exact"/>
        <w:rPr>
          <w:rFonts w:cs="Times New Roman"/>
          <w:color w:val="00000A"/>
        </w:rPr>
      </w:pPr>
    </w:p>
    <w:p w:rsidR="00D9024F" w:rsidRDefault="00D9024F" w:rsidP="00292508">
      <w:pPr>
        <w:spacing w:line="240" w:lineRule="exact"/>
        <w:jc w:val="right"/>
        <w:rPr>
          <w:rFonts w:cs="Times New Roman"/>
          <w:color w:val="00000A"/>
        </w:rPr>
      </w:pPr>
      <w:r w:rsidRPr="00A218EF">
        <w:rPr>
          <w:rFonts w:cs="Times New Roman"/>
          <w:color w:val="00000A"/>
        </w:rPr>
        <w:t xml:space="preserve">Приложение №6 </w:t>
      </w:r>
    </w:p>
    <w:p w:rsidR="00D9024F" w:rsidRPr="00A218EF" w:rsidRDefault="00D9024F" w:rsidP="00292508">
      <w:pPr>
        <w:spacing w:line="240" w:lineRule="exact"/>
        <w:jc w:val="right"/>
        <w:rPr>
          <w:rFonts w:cs="Times New Roman"/>
          <w:color w:val="00000A"/>
        </w:rPr>
      </w:pPr>
      <w:r w:rsidRPr="00C329AA">
        <w:rPr>
          <w:rFonts w:cs="Times New Roman"/>
          <w:color w:val="00000A"/>
        </w:rPr>
        <w:t>к постановлению от</w:t>
      </w:r>
      <w:r>
        <w:rPr>
          <w:rFonts w:cs="Times New Roman"/>
          <w:color w:val="00000A"/>
        </w:rPr>
        <w:t xml:space="preserve"> </w:t>
      </w:r>
      <w:r w:rsidRPr="009D0571">
        <w:rPr>
          <w:rFonts w:cs="Times New Roman"/>
          <w:color w:val="00000A"/>
        </w:rPr>
        <w:t>02.11.2016г. № 289</w:t>
      </w:r>
    </w:p>
    <w:p w:rsidR="00D9024F" w:rsidRPr="00A218EF" w:rsidRDefault="00D9024F" w:rsidP="000B65D2">
      <w:pPr>
        <w:spacing w:line="240" w:lineRule="exact"/>
        <w:rPr>
          <w:rFonts w:cs="Times New Roman"/>
          <w:color w:val="00000A"/>
        </w:rPr>
      </w:pPr>
    </w:p>
    <w:tbl>
      <w:tblPr>
        <w:tblW w:w="9781" w:type="dxa"/>
        <w:tblCellSpacing w:w="0" w:type="dxa"/>
        <w:tblInd w:w="-12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/>
      </w:tblPr>
      <w:tblGrid>
        <w:gridCol w:w="3022"/>
        <w:gridCol w:w="6759"/>
      </w:tblGrid>
      <w:tr w:rsidR="00D9024F" w:rsidRPr="00A218EF" w:rsidTr="00352D8A">
        <w:trPr>
          <w:tblCellSpacing w:w="0" w:type="dxa"/>
        </w:trPr>
        <w:tc>
          <w:tcPr>
            <w:tcW w:w="9781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D9024F" w:rsidRDefault="00D9024F" w:rsidP="00C329AA">
            <w:pPr>
              <w:pStyle w:val="NormalWeb"/>
              <w:spacing w:after="0"/>
              <w:jc w:val="center"/>
            </w:pPr>
            <w:r w:rsidRPr="00A218EF">
              <w:t>Паспорт</w:t>
            </w:r>
          </w:p>
          <w:p w:rsidR="00D9024F" w:rsidRPr="00A218EF" w:rsidRDefault="00D9024F" w:rsidP="00C329AA">
            <w:pPr>
              <w:pStyle w:val="NormalWeb"/>
              <w:spacing w:after="0"/>
              <w:jc w:val="center"/>
            </w:pPr>
            <w:r w:rsidRPr="00A218EF">
              <w:t xml:space="preserve">муниципальной подпрограммы муниципального образования Красноозерное сельское поселение муниципального образования Приозерский муниципальный район Ленинградской </w:t>
            </w:r>
            <w:r w:rsidRPr="00A218EF">
              <w:rPr>
                <w:bCs/>
              </w:rPr>
              <w:t xml:space="preserve">«Развитие и модернизация библиотечного дела на территории </w:t>
            </w:r>
            <w:r w:rsidRPr="00A218EF">
              <w:t xml:space="preserve"> муниципального образования Красноозерное сельское поселение  муниципального образования Приозерский муниципальный район Ленинградской области на 201</w:t>
            </w:r>
            <w:r w:rsidRPr="00C329AA">
              <w:t>7</w:t>
            </w:r>
            <w:r w:rsidRPr="00A218EF">
              <w:t xml:space="preserve"> – 201</w:t>
            </w:r>
            <w:r w:rsidRPr="00C329AA">
              <w:t>9</w:t>
            </w:r>
            <w:r w:rsidRPr="00A218EF">
              <w:t xml:space="preserve"> годы»</w:t>
            </w:r>
          </w:p>
        </w:tc>
      </w:tr>
      <w:tr w:rsidR="00D9024F" w:rsidRPr="00A218EF" w:rsidTr="00352D8A">
        <w:trPr>
          <w:trHeight w:val="885"/>
          <w:tblCellSpacing w:w="0" w:type="dxa"/>
        </w:trPr>
        <w:tc>
          <w:tcPr>
            <w:tcW w:w="3022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9024F" w:rsidRPr="00A218EF" w:rsidRDefault="00D9024F" w:rsidP="00124E4E">
            <w:pPr>
              <w:pStyle w:val="NormalWeb"/>
              <w:rPr>
                <w:highlight w:val="green"/>
              </w:rPr>
            </w:pPr>
            <w:r w:rsidRPr="00A218EF">
              <w:t xml:space="preserve">Полное наименование 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D9024F" w:rsidRPr="00A218EF" w:rsidRDefault="00D9024F" w:rsidP="00C329AA">
            <w:pPr>
              <w:pStyle w:val="NormalWeb"/>
              <w:jc w:val="both"/>
              <w:rPr>
                <w:highlight w:val="green"/>
              </w:rPr>
            </w:pPr>
            <w:r w:rsidRPr="00A218EF">
              <w:t xml:space="preserve">Муниципальная подпрограмма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  <w:r w:rsidRPr="00A218EF">
              <w:rPr>
                <w:bCs/>
              </w:rPr>
              <w:t xml:space="preserve">«Развитие и модернизация библиотечного дела на территории </w:t>
            </w:r>
            <w:r>
              <w:t xml:space="preserve"> муниципального образования»</w:t>
            </w:r>
          </w:p>
        </w:tc>
      </w:tr>
      <w:tr w:rsidR="00D9024F" w:rsidRPr="00A218EF" w:rsidTr="00352D8A">
        <w:trPr>
          <w:trHeight w:val="885"/>
          <w:tblCellSpacing w:w="0" w:type="dxa"/>
        </w:trPr>
        <w:tc>
          <w:tcPr>
            <w:tcW w:w="3022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9024F" w:rsidRPr="00A218EF" w:rsidRDefault="00D9024F" w:rsidP="00124E4E">
            <w:pPr>
              <w:pStyle w:val="NormalWeb"/>
            </w:pPr>
            <w:r w:rsidRPr="00A218EF">
              <w:t xml:space="preserve">Ответственный исполнитель муниципальной подпрограммы 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D9024F" w:rsidRPr="00A218EF" w:rsidRDefault="00D9024F" w:rsidP="00C329AA">
            <w:pPr>
              <w:pStyle w:val="NormalWeb"/>
              <w:jc w:val="both"/>
            </w:pPr>
            <w:r w:rsidRPr="00A218EF">
              <w:t>Директор Казенного муниципального учреждение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Штрушайн Марина Евгеньевна</w:t>
            </w:r>
          </w:p>
        </w:tc>
      </w:tr>
      <w:tr w:rsidR="00D9024F" w:rsidRPr="00A218EF" w:rsidTr="00352D8A">
        <w:trPr>
          <w:trHeight w:val="690"/>
          <w:tblCellSpacing w:w="0" w:type="dxa"/>
        </w:trPr>
        <w:tc>
          <w:tcPr>
            <w:tcW w:w="3022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9024F" w:rsidRPr="00A218EF" w:rsidRDefault="00D9024F" w:rsidP="00124E4E">
            <w:pPr>
              <w:pStyle w:val="NormalWeb"/>
              <w:rPr>
                <w:highlight w:val="green"/>
              </w:rPr>
            </w:pPr>
            <w:r w:rsidRPr="00A218EF">
              <w:t>Участники муниципальной подпрограммы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D9024F" w:rsidRPr="00A218EF" w:rsidRDefault="00D9024F" w:rsidP="00C329AA">
            <w:pPr>
              <w:pStyle w:val="NormalWeb"/>
              <w:jc w:val="both"/>
              <w:rPr>
                <w:highlight w:val="green"/>
              </w:rPr>
            </w:pPr>
            <w:r w:rsidRPr="00A218EF">
              <w:t xml:space="preserve">Казенное муниципальное учреждение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D9024F" w:rsidRPr="00A218EF" w:rsidTr="00352D8A">
        <w:trPr>
          <w:trHeight w:val="435"/>
          <w:tblCellSpacing w:w="0" w:type="dxa"/>
        </w:trPr>
        <w:tc>
          <w:tcPr>
            <w:tcW w:w="3022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9024F" w:rsidRPr="00A218EF" w:rsidRDefault="00D9024F" w:rsidP="00124E4E">
            <w:pPr>
              <w:pStyle w:val="NormalWeb"/>
              <w:rPr>
                <w:highlight w:val="green"/>
              </w:rPr>
            </w:pPr>
            <w:r w:rsidRPr="00A218EF">
              <w:t xml:space="preserve">Цели муниципальной подпрограммы 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D9024F" w:rsidRPr="00A218EF" w:rsidRDefault="00D9024F" w:rsidP="00C329AA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О</w:t>
            </w:r>
            <w:r w:rsidRPr="00FB30C1">
              <w:t xml:space="preserve">беспечение свободного доступа пользователей к информации и знаниям, организация содержательного досуга. </w:t>
            </w:r>
          </w:p>
        </w:tc>
      </w:tr>
      <w:tr w:rsidR="00D9024F" w:rsidRPr="00A218EF" w:rsidTr="00CE08B5">
        <w:trPr>
          <w:trHeight w:val="957"/>
          <w:tblCellSpacing w:w="0" w:type="dxa"/>
        </w:trPr>
        <w:tc>
          <w:tcPr>
            <w:tcW w:w="3022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9024F" w:rsidRPr="00A218EF" w:rsidRDefault="00D9024F" w:rsidP="00124E4E">
            <w:pPr>
              <w:pStyle w:val="NormalWeb"/>
              <w:rPr>
                <w:highlight w:val="green"/>
              </w:rPr>
            </w:pPr>
            <w:r w:rsidRPr="00A218EF">
              <w:t xml:space="preserve">Задачи муниципальной подпрограммы 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D9024F" w:rsidRPr="00A218EF" w:rsidRDefault="00D9024F" w:rsidP="00C329AA">
            <w:pPr>
              <w:jc w:val="both"/>
              <w:rPr>
                <w:highlight w:val="green"/>
              </w:rPr>
            </w:pPr>
            <w:r w:rsidRPr="00A218EF">
              <w:t xml:space="preserve"> </w:t>
            </w:r>
            <w:r w:rsidRPr="00CE08B5">
              <w:rPr>
                <w:rFonts w:cs="Times New Roman"/>
                <w:kern w:val="0"/>
                <w:lang w:eastAsia="ru-RU" w:bidi="ar-SA"/>
              </w:rPr>
              <w:t>- Изучение и формирование библиотечных фондов, соответствующих развитию личности, ее информационным и иным потребностям;</w:t>
            </w:r>
          </w:p>
        </w:tc>
      </w:tr>
      <w:tr w:rsidR="00D9024F" w:rsidRPr="00A218EF" w:rsidTr="00352D8A">
        <w:trPr>
          <w:tblCellSpacing w:w="0" w:type="dxa"/>
        </w:trPr>
        <w:tc>
          <w:tcPr>
            <w:tcW w:w="3022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9024F" w:rsidRPr="00A218EF" w:rsidRDefault="00D9024F" w:rsidP="00124E4E">
            <w:pPr>
              <w:pStyle w:val="NormalWeb"/>
            </w:pPr>
            <w:r w:rsidRPr="00A218EF">
              <w:t>Целевые индикаторы и показатели муниципальной подпрограммы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D9024F" w:rsidRDefault="00D9024F" w:rsidP="00FB30C1">
            <w:pPr>
              <w:jc w:val="both"/>
            </w:pPr>
            <w:r>
              <w:t xml:space="preserve">Индикаторы </w:t>
            </w:r>
          </w:p>
          <w:p w:rsidR="00D9024F" w:rsidRDefault="00D9024F" w:rsidP="00FB30C1">
            <w:pPr>
              <w:jc w:val="both"/>
            </w:pPr>
            <w:r>
              <w:t>-увеличение количества посещений  библиотек по сравнению с предыдущим годом, %;</w:t>
            </w:r>
          </w:p>
          <w:p w:rsidR="00D9024F" w:rsidRDefault="00D9024F" w:rsidP="00FB30C1">
            <w:pPr>
              <w:jc w:val="both"/>
            </w:pPr>
            <w:r>
              <w:t>-увеличение количества книговыдач по сравнению с предыдущим годом, тыс. ед. в год;</w:t>
            </w:r>
          </w:p>
          <w:p w:rsidR="00D9024F" w:rsidRDefault="00D9024F" w:rsidP="00FB30C1">
            <w:pPr>
              <w:jc w:val="both"/>
            </w:pPr>
            <w:r>
              <w:t>Показатели</w:t>
            </w:r>
          </w:p>
          <w:p w:rsidR="00D9024F" w:rsidRDefault="00D9024F" w:rsidP="00FB30C1">
            <w:pPr>
              <w:jc w:val="both"/>
            </w:pPr>
            <w:r>
              <w:t>-количество книговыдач, ед;</w:t>
            </w:r>
          </w:p>
          <w:p w:rsidR="00D9024F" w:rsidRDefault="00D9024F" w:rsidP="00FB30C1">
            <w:pPr>
              <w:jc w:val="both"/>
            </w:pPr>
            <w:r>
              <w:t>- количество посещений библиотеки, ед;</w:t>
            </w:r>
          </w:p>
          <w:p w:rsidR="00D9024F" w:rsidRPr="00FB30C1" w:rsidRDefault="00D9024F" w:rsidP="00FB30C1">
            <w:pPr>
              <w:jc w:val="both"/>
            </w:pPr>
            <w:r>
              <w:t>- количество приобретенных книг, экз;</w:t>
            </w:r>
          </w:p>
          <w:p w:rsidR="00D9024F" w:rsidRPr="00A218EF" w:rsidRDefault="00D9024F" w:rsidP="00C329AA">
            <w:pPr>
              <w:pStyle w:val="NormalWeb"/>
              <w:spacing w:before="0" w:beforeAutospacing="0" w:after="0"/>
              <w:jc w:val="both"/>
            </w:pPr>
          </w:p>
        </w:tc>
      </w:tr>
      <w:tr w:rsidR="00D9024F" w:rsidRPr="00A218EF" w:rsidTr="00352D8A">
        <w:trPr>
          <w:tblCellSpacing w:w="0" w:type="dxa"/>
        </w:trPr>
        <w:tc>
          <w:tcPr>
            <w:tcW w:w="3022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9024F" w:rsidRPr="00A218EF" w:rsidRDefault="00D9024F" w:rsidP="00124E4E">
            <w:pPr>
              <w:pStyle w:val="NormalWeb"/>
            </w:pPr>
            <w:r w:rsidRPr="00A218EF">
              <w:t>Этапы и сроки реализации муниципальной подпрограммы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D9024F" w:rsidRDefault="00D9024F" w:rsidP="00AF17A0">
            <w:pPr>
              <w:pStyle w:val="NormalWeb"/>
              <w:jc w:val="both"/>
            </w:pPr>
            <w:r>
              <w:t xml:space="preserve">Первый этап-  2017 год; </w:t>
            </w:r>
          </w:p>
          <w:p w:rsidR="00D9024F" w:rsidRDefault="00D9024F" w:rsidP="00AF17A0">
            <w:pPr>
              <w:pStyle w:val="NormalWeb"/>
              <w:jc w:val="both"/>
            </w:pPr>
            <w:r>
              <w:t xml:space="preserve">Второй этап-  2018 год; </w:t>
            </w:r>
          </w:p>
          <w:p w:rsidR="00D9024F" w:rsidRPr="00A218EF" w:rsidRDefault="00D9024F" w:rsidP="00AF17A0">
            <w:pPr>
              <w:pStyle w:val="NormalWeb"/>
              <w:jc w:val="both"/>
            </w:pPr>
            <w:r>
              <w:t>Третий этап-  2019 год;</w:t>
            </w:r>
          </w:p>
        </w:tc>
      </w:tr>
      <w:tr w:rsidR="00D9024F" w:rsidRPr="00A218EF" w:rsidTr="00352D8A">
        <w:trPr>
          <w:tblCellSpacing w:w="0" w:type="dxa"/>
        </w:trPr>
        <w:tc>
          <w:tcPr>
            <w:tcW w:w="3022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9024F" w:rsidRPr="00A218EF" w:rsidRDefault="00D9024F" w:rsidP="00124E4E">
            <w:pPr>
              <w:pStyle w:val="NormalWeb"/>
              <w:rPr>
                <w:highlight w:val="green"/>
              </w:rPr>
            </w:pPr>
            <w:r w:rsidRPr="00A218EF">
              <w:t>Объем бюджетных ассигнований муниципальной подпрограммы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D9024F" w:rsidRPr="00CE08B5" w:rsidRDefault="00D9024F" w:rsidP="00CE08B5">
            <w:pPr>
              <w:rPr>
                <w:i/>
              </w:rPr>
            </w:pPr>
            <w:r w:rsidRPr="00CE08B5">
              <w:rPr>
                <w:i/>
              </w:rPr>
              <w:t>Общий объем ресурсного обеспечения реализации муниципальной подпрограммы на 2017 год составляет:</w:t>
            </w:r>
          </w:p>
          <w:p w:rsidR="00D9024F" w:rsidRPr="00CE08B5" w:rsidRDefault="00D9024F" w:rsidP="00CE08B5">
            <w:pPr>
              <w:rPr>
                <w:i/>
              </w:rPr>
            </w:pPr>
            <w:r w:rsidRPr="00CE08B5">
              <w:rPr>
                <w:i/>
              </w:rPr>
              <w:t>Местный бюджет-</w:t>
            </w:r>
            <w:r>
              <w:rPr>
                <w:i/>
              </w:rPr>
              <w:t>415,3</w:t>
            </w:r>
            <w:r w:rsidRPr="00CE08B5">
              <w:rPr>
                <w:i/>
              </w:rPr>
              <w:t xml:space="preserve"> тыс. рублей,</w:t>
            </w:r>
          </w:p>
          <w:p w:rsidR="00D9024F" w:rsidRPr="00CE08B5" w:rsidRDefault="00D9024F" w:rsidP="00CE08B5">
            <w:r w:rsidRPr="00CE08B5">
              <w:t>Областной бюджет -</w:t>
            </w:r>
            <w:r>
              <w:t>108,7</w:t>
            </w:r>
            <w:r w:rsidRPr="00CE08B5">
              <w:t xml:space="preserve"> тыс.рублей </w:t>
            </w:r>
          </w:p>
          <w:p w:rsidR="00D9024F" w:rsidRPr="00CE08B5" w:rsidRDefault="00D9024F" w:rsidP="00CE08B5">
            <w:pPr>
              <w:rPr>
                <w:i/>
              </w:rPr>
            </w:pPr>
            <w:r w:rsidRPr="00CE08B5">
              <w:rPr>
                <w:i/>
              </w:rPr>
              <w:t>Общий объем ресурсного обеспечения реализации муниципальной подпрограммы на 2018 год составляет:</w:t>
            </w:r>
          </w:p>
          <w:p w:rsidR="00D9024F" w:rsidRPr="00CE08B5" w:rsidRDefault="00D9024F" w:rsidP="00CE08B5">
            <w:r w:rsidRPr="00CE08B5">
              <w:t>Местный бюджет-</w:t>
            </w:r>
            <w:r>
              <w:t>472,0</w:t>
            </w:r>
            <w:r w:rsidRPr="00CE08B5">
              <w:t xml:space="preserve"> тыс. рублей,</w:t>
            </w:r>
          </w:p>
          <w:p w:rsidR="00D9024F" w:rsidRPr="00CE08B5" w:rsidRDefault="00D9024F" w:rsidP="00CE08B5">
            <w:r w:rsidRPr="00CE08B5">
              <w:t>Областной бюджет -0,0 тыс.рублей</w:t>
            </w:r>
          </w:p>
          <w:p w:rsidR="00D9024F" w:rsidRPr="00CE08B5" w:rsidRDefault="00D9024F" w:rsidP="00CE08B5">
            <w:pPr>
              <w:rPr>
                <w:i/>
              </w:rPr>
            </w:pPr>
            <w:r w:rsidRPr="00CE08B5">
              <w:rPr>
                <w:i/>
              </w:rPr>
              <w:t>Общий объем ресурсного обеспечения реализации муниципальной подпрограммы на 2019 год составляет:</w:t>
            </w:r>
          </w:p>
          <w:p w:rsidR="00D9024F" w:rsidRPr="00CE08B5" w:rsidRDefault="00D9024F" w:rsidP="00CE08B5">
            <w:r w:rsidRPr="00CE08B5">
              <w:t>Местный бюджет-</w:t>
            </w:r>
            <w:r>
              <w:t>500,3</w:t>
            </w:r>
            <w:r w:rsidRPr="00CE08B5">
              <w:t xml:space="preserve"> тыс. рублей,</w:t>
            </w:r>
          </w:p>
          <w:p w:rsidR="00D9024F" w:rsidRPr="00CE08B5" w:rsidRDefault="00D9024F" w:rsidP="00CE08B5">
            <w:r w:rsidRPr="00CE08B5">
              <w:t>Областной бюджет -0,0 тыс.рублей</w:t>
            </w:r>
          </w:p>
        </w:tc>
      </w:tr>
      <w:tr w:rsidR="00D9024F" w:rsidRPr="00A218EF" w:rsidTr="00352D8A">
        <w:trPr>
          <w:tblCellSpacing w:w="0" w:type="dxa"/>
        </w:trPr>
        <w:tc>
          <w:tcPr>
            <w:tcW w:w="3022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9024F" w:rsidRPr="00A218EF" w:rsidRDefault="00D9024F" w:rsidP="00124E4E">
            <w:pPr>
              <w:pStyle w:val="NormalWeb"/>
              <w:rPr>
                <w:highlight w:val="green"/>
              </w:rPr>
            </w:pPr>
            <w:r w:rsidRPr="00A218EF">
              <w:t>Ожидаемые результаты реализации муниципальной программы</w:t>
            </w:r>
          </w:p>
        </w:tc>
        <w:tc>
          <w:tcPr>
            <w:tcW w:w="6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D9024F" w:rsidRPr="00FB30C1" w:rsidRDefault="00D9024F" w:rsidP="00FB30C1">
            <w:pPr>
              <w:pStyle w:val="BodyText2"/>
              <w:rPr>
                <w:rFonts w:ascii="Times New Roman" w:hAnsi="Times New Roman" w:cs="Times New Roman"/>
              </w:rPr>
            </w:pPr>
            <w:r w:rsidRPr="00FB30C1">
              <w:rPr>
                <w:rFonts w:ascii="Times New Roman" w:hAnsi="Times New Roman" w:cs="Times New Roman"/>
              </w:rPr>
              <w:t>- Увеличение количества посещений библиотек к концу 2019 г. на 0,3 %;</w:t>
            </w:r>
          </w:p>
          <w:p w:rsidR="00D9024F" w:rsidRPr="00FB30C1" w:rsidRDefault="00D9024F" w:rsidP="00FB30C1">
            <w:pPr>
              <w:pStyle w:val="BodyText2"/>
              <w:rPr>
                <w:rFonts w:ascii="Times New Roman" w:hAnsi="Times New Roman" w:cs="Times New Roman"/>
              </w:rPr>
            </w:pPr>
            <w:r w:rsidRPr="00FB30C1">
              <w:rPr>
                <w:rFonts w:ascii="Times New Roman" w:hAnsi="Times New Roman" w:cs="Times New Roman"/>
              </w:rPr>
              <w:t xml:space="preserve">- Увеличение количества книговыдач на 0,1 тыс. ед. ежегодно за период реализации программы; </w:t>
            </w:r>
          </w:p>
          <w:p w:rsidR="00D9024F" w:rsidRPr="00A218EF" w:rsidRDefault="00D9024F" w:rsidP="00FB30C1">
            <w:pPr>
              <w:jc w:val="both"/>
              <w:rPr>
                <w:highlight w:val="green"/>
              </w:rPr>
            </w:pPr>
            <w:r w:rsidRPr="00FB30C1">
              <w:rPr>
                <w:rFonts w:cs="Times New Roman"/>
              </w:rPr>
              <w:t>- Увеличение количества приобретённых книг для библиотек муниципального района на 300 экз. ежегодно за период реализации программы</w:t>
            </w:r>
          </w:p>
        </w:tc>
      </w:tr>
    </w:tbl>
    <w:p w:rsidR="00D9024F" w:rsidRPr="00A218EF" w:rsidRDefault="00D9024F" w:rsidP="000B65D2">
      <w:pPr>
        <w:spacing w:after="200" w:line="276" w:lineRule="exact"/>
        <w:jc w:val="both"/>
      </w:pPr>
    </w:p>
    <w:p w:rsidR="00D9024F" w:rsidRPr="00A218EF" w:rsidRDefault="00D9024F" w:rsidP="00BD0D4E">
      <w:pPr>
        <w:spacing w:line="240" w:lineRule="exact"/>
        <w:jc w:val="both"/>
        <w:rPr>
          <w:rFonts w:cs="Times New Roman"/>
          <w:color w:val="00000A"/>
        </w:rPr>
      </w:pPr>
      <w:r w:rsidRPr="00A218EF">
        <w:t xml:space="preserve">       Краткое описание подпрограммы </w:t>
      </w:r>
      <w:r w:rsidRPr="00A218EF">
        <w:rPr>
          <w:rFonts w:cs="Times New Roman"/>
          <w:color w:val="00000A"/>
        </w:rPr>
        <w:t>«Развитие и модернизация библиотечного дела на территории муниципального образования "</w:t>
      </w:r>
      <w:r w:rsidRPr="00A218EF">
        <w:rPr>
          <w:rFonts w:cs="Times New Roman"/>
          <w:kern w:val="0"/>
          <w:lang w:eastAsia="ru-RU" w:bidi="ar-SA"/>
        </w:rPr>
        <w:t xml:space="preserve"> </w:t>
      </w:r>
      <w:r w:rsidRPr="00A218EF">
        <w:rPr>
          <w:rFonts w:cs="Times New Roman"/>
          <w:color w:val="00000A"/>
        </w:rPr>
        <w:t>муниципальной программы «Развитие культуры и физической культуры в  муниципальном образовании Красноозерное сельское поселение муниципального образования Приозерский муниципальный район Ленинградской области на 201</w:t>
      </w:r>
      <w:r>
        <w:rPr>
          <w:rFonts w:cs="Times New Roman"/>
          <w:color w:val="00000A"/>
        </w:rPr>
        <w:t>7</w:t>
      </w:r>
      <w:r w:rsidRPr="00A218EF">
        <w:rPr>
          <w:rFonts w:cs="Times New Roman"/>
          <w:color w:val="00000A"/>
        </w:rPr>
        <w:t>-201</w:t>
      </w:r>
      <w:r>
        <w:rPr>
          <w:rFonts w:cs="Times New Roman"/>
          <w:color w:val="00000A"/>
        </w:rPr>
        <w:t>9</w:t>
      </w:r>
      <w:r w:rsidRPr="00A218EF">
        <w:rPr>
          <w:rFonts w:cs="Times New Roman"/>
          <w:color w:val="00000A"/>
        </w:rPr>
        <w:t xml:space="preserve"> годы»</w:t>
      </w:r>
    </w:p>
    <w:p w:rsidR="00D9024F" w:rsidRPr="00A218EF" w:rsidRDefault="00D9024F" w:rsidP="000B65D2">
      <w:pPr>
        <w:spacing w:line="240" w:lineRule="exact"/>
        <w:jc w:val="both"/>
        <w:rPr>
          <w:rFonts w:cs="Times New Roman"/>
          <w:color w:val="00000A"/>
        </w:rPr>
      </w:pPr>
    </w:p>
    <w:p w:rsidR="00D9024F" w:rsidRPr="00A218EF" w:rsidRDefault="00D9024F" w:rsidP="000B65D2">
      <w:pPr>
        <w:spacing w:line="240" w:lineRule="exact"/>
        <w:jc w:val="both"/>
      </w:pPr>
    </w:p>
    <w:p w:rsidR="00D9024F" w:rsidRPr="00A218EF" w:rsidRDefault="00D9024F" w:rsidP="000B65D2">
      <w:pPr>
        <w:spacing w:line="240" w:lineRule="exact"/>
        <w:jc w:val="both"/>
      </w:pPr>
      <w:r w:rsidRPr="00A218EF">
        <w:t xml:space="preserve">     Основное мероприятие 1. «</w:t>
      </w:r>
      <w:r w:rsidRPr="00A218EF">
        <w:rPr>
          <w:rFonts w:cs="Times New Roman"/>
          <w:color w:val="00000A"/>
        </w:rPr>
        <w:t>Комплектование книжных фондов библиотек</w:t>
      </w:r>
      <w:r w:rsidRPr="00A218EF">
        <w:rPr>
          <w:bCs/>
        </w:rPr>
        <w:t>».</w:t>
      </w:r>
      <w:r w:rsidRPr="00A218EF">
        <w:t xml:space="preserve">  </w:t>
      </w:r>
    </w:p>
    <w:p w:rsidR="00D9024F" w:rsidRPr="00A218EF" w:rsidRDefault="00D9024F" w:rsidP="000B65D2">
      <w:pPr>
        <w:pStyle w:val="NormalWeb"/>
        <w:spacing w:before="0" w:beforeAutospacing="0" w:after="0"/>
        <w:jc w:val="both"/>
      </w:pPr>
      <w:r w:rsidRPr="00A218EF">
        <w:t xml:space="preserve">     Основное мероприятие 2. «</w:t>
      </w:r>
      <w:r w:rsidRPr="00A218EF">
        <w:rPr>
          <w:color w:val="00000A"/>
        </w:rPr>
        <w:t xml:space="preserve">Содержание муниципального учреждения культуры» </w:t>
      </w:r>
    </w:p>
    <w:p w:rsidR="00D9024F" w:rsidRPr="00A218EF" w:rsidRDefault="00D9024F" w:rsidP="000B65D2">
      <w:pPr>
        <w:pStyle w:val="NormalWeb"/>
        <w:spacing w:before="0" w:beforeAutospacing="0" w:after="0"/>
        <w:jc w:val="both"/>
      </w:pPr>
      <w:r w:rsidRPr="00A218EF">
        <w:t xml:space="preserve">      Срок реализации основного мероприятия 201</w:t>
      </w:r>
      <w:r>
        <w:t>7</w:t>
      </w:r>
      <w:r w:rsidRPr="00A218EF">
        <w:t>-201</w:t>
      </w:r>
      <w:r>
        <w:t>9</w:t>
      </w:r>
      <w:r w:rsidRPr="00A218EF">
        <w:t xml:space="preserve"> годы. </w:t>
      </w:r>
    </w:p>
    <w:p w:rsidR="00D9024F" w:rsidRPr="00A218EF" w:rsidRDefault="00D9024F" w:rsidP="000B65D2">
      <w:pPr>
        <w:pStyle w:val="NormalWeb"/>
        <w:spacing w:before="0" w:beforeAutospacing="0" w:after="0"/>
        <w:jc w:val="both"/>
      </w:pPr>
    </w:p>
    <w:p w:rsidR="00D9024F" w:rsidRPr="00A218EF" w:rsidRDefault="00D9024F" w:rsidP="00C32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 w:rsidRPr="00A218EF">
        <w:rPr>
          <w:rFonts w:cs="Times New Roman"/>
          <w:color w:val="00000A"/>
        </w:rPr>
        <w:t xml:space="preserve">               Цели муниципальной подпрограммы:</w:t>
      </w:r>
    </w:p>
    <w:p w:rsidR="00D9024F" w:rsidRDefault="00D9024F" w:rsidP="00C329AA">
      <w:pPr>
        <w:snapToGrid w:val="0"/>
        <w:spacing w:line="240" w:lineRule="exact"/>
        <w:jc w:val="both"/>
        <w:rPr>
          <w:rFonts w:cs="Times New Roman"/>
          <w:color w:val="00000A"/>
        </w:rPr>
      </w:pPr>
      <w:r w:rsidRPr="00FB30C1">
        <w:rPr>
          <w:rFonts w:cs="Times New Roman"/>
          <w:color w:val="00000A"/>
        </w:rPr>
        <w:t xml:space="preserve">Обеспечение свободного доступа пользователей к информации и знаниям, организация содержательного досуга. </w:t>
      </w:r>
    </w:p>
    <w:p w:rsidR="00D9024F" w:rsidRPr="00A218EF" w:rsidRDefault="00D9024F" w:rsidP="00C329AA">
      <w:pPr>
        <w:snapToGrid w:val="0"/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         </w:t>
      </w:r>
      <w:r w:rsidRPr="00A218EF">
        <w:rPr>
          <w:rFonts w:cs="Times New Roman"/>
          <w:color w:val="00000A"/>
        </w:rPr>
        <w:t>Задачи подпрограммы:</w:t>
      </w:r>
    </w:p>
    <w:p w:rsidR="00D9024F" w:rsidRPr="00A218EF" w:rsidRDefault="00D9024F" w:rsidP="00C32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 w:rsidRPr="000E5C04">
        <w:rPr>
          <w:rFonts w:cs="Times New Roman"/>
          <w:color w:val="00000A"/>
        </w:rPr>
        <w:t>Изучение и формирование библиотечных фондов, соответствующих развитию личности, ее информационным и иным потребностям;</w:t>
      </w:r>
    </w:p>
    <w:p w:rsidR="00D9024F" w:rsidRPr="00A218EF" w:rsidRDefault="00D9024F" w:rsidP="00C329AA">
      <w:pPr>
        <w:snapToGrid w:val="0"/>
        <w:spacing w:line="240" w:lineRule="exact"/>
        <w:jc w:val="both"/>
        <w:rPr>
          <w:rFonts w:cs="Times New Roman"/>
          <w:color w:val="00000A"/>
        </w:rPr>
      </w:pPr>
    </w:p>
    <w:p w:rsidR="00D9024F" w:rsidRPr="00A218EF" w:rsidRDefault="00D9024F" w:rsidP="00C329AA">
      <w:pPr>
        <w:snapToGrid w:val="0"/>
        <w:spacing w:line="240" w:lineRule="exact"/>
        <w:jc w:val="both"/>
        <w:rPr>
          <w:rFonts w:cs="Times New Roman"/>
          <w:color w:val="00000A"/>
        </w:rPr>
      </w:pPr>
      <w:r w:rsidRPr="00A218EF">
        <w:rPr>
          <w:rFonts w:cs="Times New Roman"/>
          <w:color w:val="00000A"/>
        </w:rPr>
        <w:t xml:space="preserve">               Результат реализации подпрограммы:</w:t>
      </w:r>
    </w:p>
    <w:p w:rsidR="00D9024F" w:rsidRPr="00A218EF" w:rsidRDefault="00D9024F" w:rsidP="00C329AA">
      <w:pPr>
        <w:spacing w:line="240" w:lineRule="exact"/>
        <w:jc w:val="both"/>
        <w:rPr>
          <w:rFonts w:cs="Times New Roman"/>
          <w:color w:val="00000A"/>
        </w:rPr>
      </w:pPr>
      <w:r w:rsidRPr="00A218EF">
        <w:rPr>
          <w:rFonts w:cs="Times New Roman"/>
          <w:color w:val="00000A"/>
        </w:rPr>
        <w:t xml:space="preserve"> </w:t>
      </w:r>
    </w:p>
    <w:p w:rsidR="00D9024F" w:rsidRPr="00FB30C1" w:rsidRDefault="00D9024F" w:rsidP="00FB30C1">
      <w:pPr>
        <w:snapToGrid w:val="0"/>
        <w:spacing w:line="240" w:lineRule="exact"/>
        <w:jc w:val="both"/>
        <w:rPr>
          <w:rFonts w:cs="Times New Roman"/>
          <w:color w:val="00000A"/>
        </w:rPr>
      </w:pPr>
      <w:r w:rsidRPr="00FB30C1">
        <w:rPr>
          <w:rFonts w:cs="Times New Roman"/>
          <w:color w:val="00000A"/>
        </w:rPr>
        <w:t>- Увеличение количества посещений библиотек к концу 2019 г. на 0,3 %;</w:t>
      </w:r>
    </w:p>
    <w:p w:rsidR="00D9024F" w:rsidRPr="00FB30C1" w:rsidRDefault="00D9024F" w:rsidP="00FB30C1">
      <w:pPr>
        <w:snapToGrid w:val="0"/>
        <w:spacing w:line="240" w:lineRule="exact"/>
        <w:jc w:val="both"/>
        <w:rPr>
          <w:rFonts w:cs="Times New Roman"/>
          <w:color w:val="00000A"/>
        </w:rPr>
      </w:pPr>
      <w:r w:rsidRPr="00FB30C1">
        <w:rPr>
          <w:rFonts w:cs="Times New Roman"/>
          <w:color w:val="00000A"/>
        </w:rPr>
        <w:t xml:space="preserve">- Увеличение количества книговыдач на 0,1 тыс. ед. ежегодно за период реализации программы; </w:t>
      </w:r>
    </w:p>
    <w:p w:rsidR="00D9024F" w:rsidRDefault="00D9024F" w:rsidP="00FB30C1">
      <w:pPr>
        <w:snapToGrid w:val="0"/>
        <w:spacing w:line="240" w:lineRule="exact"/>
        <w:jc w:val="both"/>
        <w:rPr>
          <w:rFonts w:cs="Times New Roman"/>
          <w:color w:val="00000A"/>
        </w:rPr>
      </w:pPr>
      <w:r w:rsidRPr="00FB30C1">
        <w:rPr>
          <w:rFonts w:cs="Times New Roman"/>
          <w:color w:val="00000A"/>
        </w:rPr>
        <w:t>- Увеличение количества приобретённых книг для библиотек муниципального района на 300 экз. ежегодно за период реализации программы</w:t>
      </w:r>
    </w:p>
    <w:p w:rsidR="00D9024F" w:rsidRDefault="00D9024F" w:rsidP="00FB30C1">
      <w:pPr>
        <w:snapToGrid w:val="0"/>
        <w:spacing w:line="240" w:lineRule="exact"/>
        <w:jc w:val="both"/>
        <w:rPr>
          <w:rFonts w:cs="Times New Roman"/>
          <w:color w:val="00000A"/>
        </w:rPr>
      </w:pPr>
    </w:p>
    <w:p w:rsidR="00D9024F" w:rsidRDefault="00D9024F" w:rsidP="00292508">
      <w:pPr>
        <w:snapToGrid w:val="0"/>
        <w:spacing w:line="240" w:lineRule="exact"/>
        <w:jc w:val="center"/>
        <w:rPr>
          <w:rFonts w:cs="Times New Roman"/>
          <w:color w:val="00000A"/>
        </w:rPr>
      </w:pPr>
    </w:p>
    <w:p w:rsidR="00D9024F" w:rsidRDefault="00D9024F" w:rsidP="00292508">
      <w:pPr>
        <w:snapToGrid w:val="0"/>
        <w:spacing w:line="240" w:lineRule="exact"/>
        <w:jc w:val="center"/>
        <w:rPr>
          <w:rFonts w:cs="Times New Roman"/>
          <w:color w:val="00000A"/>
        </w:rPr>
      </w:pPr>
    </w:p>
    <w:p w:rsidR="00D9024F" w:rsidRDefault="00D9024F" w:rsidP="00292508">
      <w:pPr>
        <w:snapToGrid w:val="0"/>
        <w:spacing w:line="240" w:lineRule="exact"/>
        <w:jc w:val="center"/>
        <w:rPr>
          <w:rFonts w:cs="Times New Roman"/>
          <w:color w:val="00000A"/>
        </w:rPr>
      </w:pPr>
    </w:p>
    <w:p w:rsidR="00D9024F" w:rsidRPr="00A218EF" w:rsidRDefault="00D9024F" w:rsidP="00292508">
      <w:pPr>
        <w:snapToGrid w:val="0"/>
        <w:spacing w:line="240" w:lineRule="exact"/>
        <w:jc w:val="center"/>
        <w:rPr>
          <w:rFonts w:cs="Times New Roman"/>
          <w:color w:val="00000A"/>
        </w:rPr>
      </w:pPr>
    </w:p>
    <w:p w:rsidR="00D9024F" w:rsidRPr="00A218EF" w:rsidRDefault="00D9024F" w:rsidP="00292508">
      <w:pPr>
        <w:snapToGrid w:val="0"/>
        <w:spacing w:line="240" w:lineRule="exact"/>
        <w:jc w:val="center"/>
        <w:rPr>
          <w:rFonts w:cs="Times New Roman"/>
          <w:color w:val="00000A"/>
        </w:rPr>
      </w:pPr>
    </w:p>
    <w:p w:rsidR="00D9024F" w:rsidRPr="00A218EF" w:rsidRDefault="00D9024F" w:rsidP="00292508">
      <w:pPr>
        <w:snapToGrid w:val="0"/>
        <w:spacing w:line="240" w:lineRule="exact"/>
        <w:jc w:val="center"/>
        <w:rPr>
          <w:rFonts w:cs="Times New Roman"/>
          <w:color w:val="00000A"/>
        </w:rPr>
      </w:pPr>
    </w:p>
    <w:p w:rsidR="00D9024F" w:rsidRPr="00A218EF" w:rsidRDefault="00D9024F" w:rsidP="00E867C1">
      <w:pPr>
        <w:spacing w:line="240" w:lineRule="exact"/>
        <w:jc w:val="center"/>
        <w:rPr>
          <w:rFonts w:cs="Times New Roman"/>
          <w:color w:val="00000A"/>
        </w:rPr>
      </w:pPr>
      <w:r w:rsidRPr="00A218EF">
        <w:rPr>
          <w:bCs/>
        </w:rPr>
        <w:t xml:space="preserve">Целевые показатели муниципальной подпрограммы </w:t>
      </w:r>
      <w:r w:rsidRPr="00A218EF">
        <w:rPr>
          <w:rFonts w:cs="Times New Roman"/>
          <w:color w:val="00000A"/>
        </w:rPr>
        <w:t xml:space="preserve">«Развитие и модернизация библиотечного дела на территории муниципального образования " </w:t>
      </w:r>
      <w:r w:rsidRPr="00A218EF">
        <w:rPr>
          <w:rFonts w:cs="Times New Roman"/>
          <w:kern w:val="0"/>
          <w:lang w:eastAsia="ru-RU" w:bidi="ar-SA"/>
        </w:rPr>
        <w:t xml:space="preserve"> </w:t>
      </w:r>
      <w:r w:rsidRPr="00A218EF">
        <w:rPr>
          <w:rFonts w:cs="Times New Roman"/>
          <w:color w:val="00000A"/>
        </w:rPr>
        <w:t>муниципальной программы «Развитие культуры и физической культуры в  муниципальном образовании Красноозерное сельское поселение муниципального образования Приозерский муниципальный район Ленинградской области на 201</w:t>
      </w:r>
      <w:r>
        <w:rPr>
          <w:rFonts w:cs="Times New Roman"/>
          <w:color w:val="00000A"/>
        </w:rPr>
        <w:t>7</w:t>
      </w:r>
      <w:r w:rsidRPr="00A218EF">
        <w:rPr>
          <w:rFonts w:cs="Times New Roman"/>
          <w:color w:val="00000A"/>
        </w:rPr>
        <w:t>-201</w:t>
      </w:r>
      <w:r>
        <w:rPr>
          <w:rFonts w:cs="Times New Roman"/>
          <w:color w:val="00000A"/>
        </w:rPr>
        <w:t>9</w:t>
      </w:r>
      <w:r w:rsidRPr="00A218EF">
        <w:rPr>
          <w:rFonts w:cs="Times New Roman"/>
          <w:color w:val="00000A"/>
        </w:rPr>
        <w:t xml:space="preserve"> годы»</w:t>
      </w:r>
    </w:p>
    <w:p w:rsidR="00D9024F" w:rsidRPr="00A218EF" w:rsidRDefault="00D9024F" w:rsidP="000B65D2">
      <w:pPr>
        <w:spacing w:after="200" w:line="276" w:lineRule="exac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6"/>
        <w:gridCol w:w="2158"/>
        <w:gridCol w:w="724"/>
        <w:gridCol w:w="1434"/>
        <w:gridCol w:w="1389"/>
        <w:gridCol w:w="1389"/>
        <w:gridCol w:w="1845"/>
      </w:tblGrid>
      <w:tr w:rsidR="00D9024F" w:rsidRPr="00A218EF" w:rsidTr="005F5373">
        <w:trPr>
          <w:trHeight w:val="1323"/>
        </w:trPr>
        <w:tc>
          <w:tcPr>
            <w:tcW w:w="916" w:type="dxa"/>
            <w:vMerge w:val="restart"/>
          </w:tcPr>
          <w:p w:rsidR="00D9024F" w:rsidRPr="00A218EF" w:rsidRDefault="00D9024F" w:rsidP="005F5373">
            <w:pPr>
              <w:spacing w:line="240" w:lineRule="exact"/>
              <w:rPr>
                <w:rFonts w:cs="Times New Roman"/>
                <w:color w:val="00000A"/>
              </w:rPr>
            </w:pPr>
            <w:r w:rsidRPr="00A218EF">
              <w:rPr>
                <w:rFonts w:cs="Times New Roman"/>
                <w:color w:val="00000A"/>
              </w:rPr>
              <w:t>№ строки</w:t>
            </w:r>
          </w:p>
        </w:tc>
        <w:tc>
          <w:tcPr>
            <w:tcW w:w="2639" w:type="dxa"/>
            <w:vMerge w:val="restart"/>
          </w:tcPr>
          <w:p w:rsidR="00D9024F" w:rsidRPr="00A218EF" w:rsidRDefault="00D9024F" w:rsidP="005F5373">
            <w:pPr>
              <w:spacing w:line="240" w:lineRule="exact"/>
              <w:rPr>
                <w:rFonts w:cs="Times New Roman"/>
                <w:color w:val="00000A"/>
              </w:rPr>
            </w:pPr>
            <w:r w:rsidRPr="00A218EF">
              <w:rPr>
                <w:rFonts w:cs="Times New Roman"/>
                <w:color w:val="00000A"/>
              </w:rPr>
              <w:t>Наименование целевого показателя муниципальной подпрограммы</w:t>
            </w:r>
          </w:p>
        </w:tc>
        <w:tc>
          <w:tcPr>
            <w:tcW w:w="840" w:type="dxa"/>
            <w:vMerge w:val="restart"/>
          </w:tcPr>
          <w:p w:rsidR="00D9024F" w:rsidRPr="00A218EF" w:rsidRDefault="00D9024F" w:rsidP="005F5373">
            <w:pPr>
              <w:spacing w:line="240" w:lineRule="exact"/>
              <w:rPr>
                <w:rFonts w:cs="Times New Roman"/>
                <w:color w:val="00000A"/>
              </w:rPr>
            </w:pPr>
            <w:r w:rsidRPr="00A218EF">
              <w:rPr>
                <w:rFonts w:cs="Times New Roman"/>
                <w:color w:val="00000A"/>
              </w:rPr>
              <w:t>Ед. изм.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D9024F" w:rsidRPr="00A218EF" w:rsidRDefault="00D9024F" w:rsidP="005F5373">
            <w:pPr>
              <w:autoSpaceDE w:val="0"/>
              <w:snapToGrid w:val="0"/>
              <w:jc w:val="center"/>
            </w:pPr>
          </w:p>
          <w:p w:rsidR="00D9024F" w:rsidRPr="00A218EF" w:rsidRDefault="00D9024F" w:rsidP="005F5373">
            <w:pPr>
              <w:autoSpaceDE w:val="0"/>
              <w:snapToGrid w:val="0"/>
              <w:jc w:val="center"/>
            </w:pPr>
          </w:p>
          <w:p w:rsidR="00D9024F" w:rsidRPr="00A218EF" w:rsidRDefault="00D9024F" w:rsidP="005F5373">
            <w:pPr>
              <w:autoSpaceDE w:val="0"/>
              <w:snapToGrid w:val="0"/>
              <w:jc w:val="center"/>
            </w:pPr>
          </w:p>
          <w:p w:rsidR="00D9024F" w:rsidRPr="00A218EF" w:rsidRDefault="00D9024F" w:rsidP="005F5373">
            <w:pPr>
              <w:autoSpaceDE w:val="0"/>
              <w:snapToGrid w:val="0"/>
              <w:jc w:val="center"/>
            </w:pPr>
            <w:r w:rsidRPr="00A218EF">
              <w:t>Значения целевых показателей</w:t>
            </w:r>
          </w:p>
          <w:p w:rsidR="00D9024F" w:rsidRPr="00A218EF" w:rsidRDefault="00D9024F" w:rsidP="005F5373">
            <w:pPr>
              <w:autoSpaceDE w:val="0"/>
              <w:snapToGrid w:val="0"/>
              <w:jc w:val="center"/>
            </w:pPr>
          </w:p>
          <w:p w:rsidR="00D9024F" w:rsidRPr="00A218EF" w:rsidRDefault="00D9024F" w:rsidP="005F5373">
            <w:pPr>
              <w:autoSpaceDE w:val="0"/>
              <w:snapToGrid w:val="0"/>
              <w:jc w:val="center"/>
            </w:pPr>
          </w:p>
          <w:p w:rsidR="00D9024F" w:rsidRPr="00A218EF" w:rsidRDefault="00D9024F" w:rsidP="005F5373">
            <w:pPr>
              <w:autoSpaceDE w:val="0"/>
              <w:snapToGrid w:val="0"/>
              <w:jc w:val="center"/>
            </w:pPr>
          </w:p>
        </w:tc>
        <w:tc>
          <w:tcPr>
            <w:tcW w:w="1845" w:type="dxa"/>
            <w:vMerge w:val="restart"/>
          </w:tcPr>
          <w:p w:rsidR="00D9024F" w:rsidRPr="00A218EF" w:rsidRDefault="00D9024F" w:rsidP="005F5373">
            <w:pPr>
              <w:spacing w:line="240" w:lineRule="exact"/>
              <w:rPr>
                <w:rFonts w:cs="Times New Roman"/>
                <w:color w:val="00000A"/>
              </w:rPr>
            </w:pPr>
            <w:r w:rsidRPr="00A218EF">
              <w:rPr>
                <w:rFonts w:cs="Times New Roman"/>
                <w:color w:val="00000A"/>
              </w:rPr>
              <w:t xml:space="preserve">Справочно: </w:t>
            </w:r>
          </w:p>
          <w:p w:rsidR="00D9024F" w:rsidRPr="00A218EF" w:rsidRDefault="00D9024F" w:rsidP="005F5373">
            <w:pPr>
              <w:spacing w:line="240" w:lineRule="exact"/>
              <w:rPr>
                <w:rFonts w:cs="Times New Roman"/>
                <w:color w:val="00000A"/>
              </w:rPr>
            </w:pPr>
            <w:r w:rsidRPr="00A218EF">
              <w:rPr>
                <w:rFonts w:cs="Times New Roman"/>
                <w:color w:val="00000A"/>
              </w:rPr>
              <w:t xml:space="preserve">базовое значение </w:t>
            </w:r>
          </w:p>
          <w:p w:rsidR="00D9024F" w:rsidRPr="00A218EF" w:rsidRDefault="00D9024F" w:rsidP="005F5373">
            <w:pPr>
              <w:spacing w:line="240" w:lineRule="exact"/>
              <w:rPr>
                <w:rFonts w:cs="Times New Roman"/>
                <w:color w:val="00000A"/>
              </w:rPr>
            </w:pPr>
            <w:r w:rsidRPr="00A218EF">
              <w:rPr>
                <w:rFonts w:cs="Times New Roman"/>
                <w:color w:val="00000A"/>
              </w:rPr>
              <w:t xml:space="preserve">целевого показателя </w:t>
            </w:r>
          </w:p>
          <w:p w:rsidR="00D9024F" w:rsidRPr="00A218EF" w:rsidRDefault="00D9024F" w:rsidP="005F5373">
            <w:pPr>
              <w:spacing w:line="240" w:lineRule="exact"/>
              <w:rPr>
                <w:rFonts w:cs="Times New Roman"/>
                <w:color w:val="00000A"/>
              </w:rPr>
            </w:pPr>
            <w:r w:rsidRPr="00A218EF">
              <w:rPr>
                <w:rFonts w:cs="Times New Roman"/>
                <w:color w:val="00000A"/>
              </w:rPr>
              <w:t>(на начало реализации муниципальной программы)</w:t>
            </w:r>
          </w:p>
        </w:tc>
      </w:tr>
      <w:tr w:rsidR="00D9024F" w:rsidRPr="00A218EF" w:rsidTr="00A6560A">
        <w:trPr>
          <w:trHeight w:val="1238"/>
        </w:trPr>
        <w:tc>
          <w:tcPr>
            <w:tcW w:w="916" w:type="dxa"/>
            <w:vMerge/>
          </w:tcPr>
          <w:p w:rsidR="00D9024F" w:rsidRPr="00A218EF" w:rsidRDefault="00D9024F" w:rsidP="005F5373">
            <w:pPr>
              <w:spacing w:line="240" w:lineRule="exact"/>
              <w:rPr>
                <w:rFonts w:cs="Times New Roman"/>
                <w:color w:val="00000A"/>
              </w:rPr>
            </w:pPr>
          </w:p>
        </w:tc>
        <w:tc>
          <w:tcPr>
            <w:tcW w:w="2639" w:type="dxa"/>
            <w:vMerge/>
          </w:tcPr>
          <w:p w:rsidR="00D9024F" w:rsidRPr="00A218EF" w:rsidRDefault="00D9024F" w:rsidP="005F5373">
            <w:pPr>
              <w:spacing w:line="240" w:lineRule="exact"/>
              <w:rPr>
                <w:rFonts w:cs="Times New Roman"/>
                <w:color w:val="00000A"/>
              </w:rPr>
            </w:pPr>
          </w:p>
        </w:tc>
        <w:tc>
          <w:tcPr>
            <w:tcW w:w="840" w:type="dxa"/>
            <w:vMerge/>
          </w:tcPr>
          <w:p w:rsidR="00D9024F" w:rsidRPr="00A218EF" w:rsidRDefault="00D9024F" w:rsidP="005F5373">
            <w:pPr>
              <w:spacing w:line="240" w:lineRule="exact"/>
              <w:rPr>
                <w:rFonts w:cs="Times New Roman"/>
                <w:color w:val="00000A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D9024F" w:rsidRPr="00A218EF" w:rsidRDefault="00D9024F" w:rsidP="00A6560A">
            <w:pPr>
              <w:autoSpaceDE w:val="0"/>
              <w:snapToGrid w:val="0"/>
            </w:pPr>
            <w:r w:rsidRPr="00A218EF">
              <w:t>По итогам первого года реализации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D9024F" w:rsidRPr="00A218EF" w:rsidRDefault="00D9024F" w:rsidP="00A6560A">
            <w:pPr>
              <w:autoSpaceDE w:val="0"/>
              <w:snapToGrid w:val="0"/>
            </w:pPr>
            <w:r w:rsidRPr="00A218EF">
              <w:t>По итогам второго года реализации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D9024F" w:rsidRPr="00A218EF" w:rsidRDefault="00D9024F" w:rsidP="00A6560A">
            <w:pPr>
              <w:autoSpaceDE w:val="0"/>
              <w:snapToGrid w:val="0"/>
            </w:pPr>
            <w:r w:rsidRPr="00A218EF">
              <w:t>По итогам третьего года реализации</w:t>
            </w:r>
          </w:p>
        </w:tc>
        <w:tc>
          <w:tcPr>
            <w:tcW w:w="1845" w:type="dxa"/>
            <w:vMerge/>
          </w:tcPr>
          <w:p w:rsidR="00D9024F" w:rsidRPr="00A218EF" w:rsidRDefault="00D9024F" w:rsidP="005F5373">
            <w:pPr>
              <w:spacing w:line="240" w:lineRule="exact"/>
              <w:rPr>
                <w:rFonts w:cs="Times New Roman"/>
                <w:color w:val="00000A"/>
              </w:rPr>
            </w:pPr>
          </w:p>
        </w:tc>
      </w:tr>
      <w:tr w:rsidR="00D9024F" w:rsidRPr="00A218EF" w:rsidTr="005F5373">
        <w:trPr>
          <w:trHeight w:val="708"/>
        </w:trPr>
        <w:tc>
          <w:tcPr>
            <w:tcW w:w="916" w:type="dxa"/>
          </w:tcPr>
          <w:p w:rsidR="00D9024F" w:rsidRPr="00A218EF" w:rsidRDefault="00D9024F" w:rsidP="00F34F05">
            <w:pPr>
              <w:spacing w:line="240" w:lineRule="exact"/>
              <w:rPr>
                <w:rFonts w:cs="Times New Roman"/>
                <w:color w:val="00000A"/>
              </w:rPr>
            </w:pPr>
            <w:r w:rsidRPr="00A218EF">
              <w:rPr>
                <w:rFonts w:cs="Times New Roman"/>
                <w:color w:val="00000A"/>
              </w:rPr>
              <w:t>1.</w:t>
            </w:r>
          </w:p>
        </w:tc>
        <w:tc>
          <w:tcPr>
            <w:tcW w:w="2639" w:type="dxa"/>
          </w:tcPr>
          <w:p w:rsidR="00D9024F" w:rsidRPr="00A218EF" w:rsidRDefault="00D9024F" w:rsidP="00F34F05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</w:rPr>
            </w:pPr>
            <w:r w:rsidRPr="00A218EF">
              <w:rPr>
                <w:rFonts w:cs="Times New Roman"/>
                <w:color w:val="00000A"/>
              </w:rPr>
              <w:t xml:space="preserve">Количество посещений библиотеки </w:t>
            </w:r>
          </w:p>
        </w:tc>
        <w:tc>
          <w:tcPr>
            <w:tcW w:w="840" w:type="dxa"/>
          </w:tcPr>
          <w:p w:rsidR="00D9024F" w:rsidRPr="00A218EF" w:rsidRDefault="00D9024F" w:rsidP="00F34F05">
            <w:pPr>
              <w:spacing w:line="240" w:lineRule="exact"/>
              <w:rPr>
                <w:rFonts w:cs="Times New Roman"/>
                <w:color w:val="00000A"/>
              </w:rPr>
            </w:pPr>
            <w:r w:rsidRPr="00A218EF">
              <w:rPr>
                <w:rFonts w:cs="Times New Roman"/>
                <w:color w:val="00000A"/>
              </w:rPr>
              <w:t>ед.</w:t>
            </w:r>
          </w:p>
        </w:tc>
        <w:tc>
          <w:tcPr>
            <w:tcW w:w="1503" w:type="dxa"/>
          </w:tcPr>
          <w:p w:rsidR="00D9024F" w:rsidRPr="00A218EF" w:rsidRDefault="00D9024F" w:rsidP="00F34F05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2950</w:t>
            </w:r>
          </w:p>
        </w:tc>
        <w:tc>
          <w:tcPr>
            <w:tcW w:w="1389" w:type="dxa"/>
          </w:tcPr>
          <w:p w:rsidR="00D9024F" w:rsidRPr="00A218EF" w:rsidRDefault="00D9024F" w:rsidP="00F34F05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3050</w:t>
            </w:r>
          </w:p>
        </w:tc>
        <w:tc>
          <w:tcPr>
            <w:tcW w:w="1389" w:type="dxa"/>
          </w:tcPr>
          <w:p w:rsidR="00D9024F" w:rsidRPr="00A218EF" w:rsidRDefault="00D9024F" w:rsidP="00F34F05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3150</w:t>
            </w:r>
          </w:p>
        </w:tc>
        <w:tc>
          <w:tcPr>
            <w:tcW w:w="1845" w:type="dxa"/>
          </w:tcPr>
          <w:p w:rsidR="00D9024F" w:rsidRPr="00A218EF" w:rsidRDefault="00D9024F" w:rsidP="00F34F05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2850</w:t>
            </w:r>
          </w:p>
        </w:tc>
      </w:tr>
      <w:tr w:rsidR="00D9024F" w:rsidRPr="00A218EF" w:rsidTr="005F5373">
        <w:tc>
          <w:tcPr>
            <w:tcW w:w="916" w:type="dxa"/>
          </w:tcPr>
          <w:p w:rsidR="00D9024F" w:rsidRPr="00A218EF" w:rsidRDefault="00D9024F" w:rsidP="00F34F05">
            <w:pPr>
              <w:spacing w:line="240" w:lineRule="exact"/>
              <w:rPr>
                <w:rFonts w:cs="Times New Roman"/>
                <w:color w:val="00000A"/>
              </w:rPr>
            </w:pPr>
            <w:r w:rsidRPr="00A218EF">
              <w:rPr>
                <w:rFonts w:cs="Times New Roman"/>
                <w:color w:val="00000A"/>
              </w:rPr>
              <w:t>2.</w:t>
            </w:r>
          </w:p>
        </w:tc>
        <w:tc>
          <w:tcPr>
            <w:tcW w:w="2639" w:type="dxa"/>
          </w:tcPr>
          <w:p w:rsidR="00D9024F" w:rsidRPr="00A218EF" w:rsidRDefault="00D9024F" w:rsidP="00F34F05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</w:rPr>
            </w:pPr>
            <w:r w:rsidRPr="00A218EF">
              <w:rPr>
                <w:rFonts w:cs="Times New Roman"/>
                <w:color w:val="00000A"/>
              </w:rPr>
              <w:t>Прирост количества посещений библиотеки</w:t>
            </w:r>
          </w:p>
        </w:tc>
        <w:tc>
          <w:tcPr>
            <w:tcW w:w="840" w:type="dxa"/>
          </w:tcPr>
          <w:p w:rsidR="00D9024F" w:rsidRPr="00A218EF" w:rsidRDefault="00D9024F" w:rsidP="00F34F05">
            <w:pPr>
              <w:spacing w:line="240" w:lineRule="exact"/>
              <w:rPr>
                <w:rFonts w:cs="Times New Roman"/>
                <w:color w:val="00000A"/>
              </w:rPr>
            </w:pPr>
            <w:r w:rsidRPr="00A218EF">
              <w:rPr>
                <w:rFonts w:cs="Times New Roman"/>
                <w:color w:val="00000A"/>
              </w:rPr>
              <w:t>%</w:t>
            </w:r>
          </w:p>
        </w:tc>
        <w:tc>
          <w:tcPr>
            <w:tcW w:w="1503" w:type="dxa"/>
          </w:tcPr>
          <w:p w:rsidR="00D9024F" w:rsidRPr="00A218EF" w:rsidRDefault="00D9024F" w:rsidP="00F34F05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103,5</w:t>
            </w:r>
          </w:p>
        </w:tc>
        <w:tc>
          <w:tcPr>
            <w:tcW w:w="1389" w:type="dxa"/>
          </w:tcPr>
          <w:p w:rsidR="00D9024F" w:rsidRPr="00A218EF" w:rsidRDefault="00D9024F" w:rsidP="00F34F05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103,4</w:t>
            </w:r>
          </w:p>
        </w:tc>
        <w:tc>
          <w:tcPr>
            <w:tcW w:w="1389" w:type="dxa"/>
          </w:tcPr>
          <w:p w:rsidR="00D9024F" w:rsidRPr="00A218EF" w:rsidRDefault="00D9024F" w:rsidP="00F34F05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103,3</w:t>
            </w:r>
          </w:p>
        </w:tc>
        <w:tc>
          <w:tcPr>
            <w:tcW w:w="1845" w:type="dxa"/>
          </w:tcPr>
          <w:p w:rsidR="00D9024F" w:rsidRPr="00A218EF" w:rsidRDefault="00D9024F" w:rsidP="00F34F05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</w:rPr>
            </w:pPr>
            <w:r w:rsidRPr="00A218EF">
              <w:rPr>
                <w:rFonts w:cs="Times New Roman"/>
                <w:color w:val="00000A"/>
              </w:rPr>
              <w:t>100</w:t>
            </w:r>
          </w:p>
        </w:tc>
      </w:tr>
      <w:tr w:rsidR="00D9024F" w:rsidRPr="00A218EF" w:rsidTr="005F5373">
        <w:tc>
          <w:tcPr>
            <w:tcW w:w="916" w:type="dxa"/>
          </w:tcPr>
          <w:p w:rsidR="00D9024F" w:rsidRPr="00A218EF" w:rsidRDefault="00D9024F" w:rsidP="00F34F05">
            <w:pPr>
              <w:spacing w:line="240" w:lineRule="exact"/>
              <w:rPr>
                <w:rFonts w:cs="Times New Roman"/>
                <w:color w:val="00000A"/>
              </w:rPr>
            </w:pPr>
            <w:r w:rsidRPr="00A218EF">
              <w:rPr>
                <w:rFonts w:cs="Times New Roman"/>
                <w:color w:val="00000A"/>
              </w:rPr>
              <w:t>3.</w:t>
            </w:r>
          </w:p>
        </w:tc>
        <w:tc>
          <w:tcPr>
            <w:tcW w:w="2639" w:type="dxa"/>
          </w:tcPr>
          <w:p w:rsidR="00D9024F" w:rsidRPr="00A218EF" w:rsidRDefault="00D9024F" w:rsidP="00F34F05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</w:rPr>
            </w:pPr>
            <w:r w:rsidRPr="00A218EF">
              <w:rPr>
                <w:rFonts w:cs="Times New Roman"/>
                <w:color w:val="00000A"/>
              </w:rPr>
              <w:t>Количество книговыдачи</w:t>
            </w:r>
          </w:p>
        </w:tc>
        <w:tc>
          <w:tcPr>
            <w:tcW w:w="840" w:type="dxa"/>
          </w:tcPr>
          <w:p w:rsidR="00D9024F" w:rsidRPr="00A218EF" w:rsidRDefault="00D9024F" w:rsidP="00F34F05">
            <w:pPr>
              <w:spacing w:line="240" w:lineRule="exact"/>
              <w:rPr>
                <w:rFonts w:cs="Times New Roman"/>
                <w:color w:val="00000A"/>
              </w:rPr>
            </w:pPr>
            <w:r w:rsidRPr="00A218EF">
              <w:rPr>
                <w:rFonts w:cs="Times New Roman"/>
                <w:color w:val="00000A"/>
              </w:rPr>
              <w:t>Ед.</w:t>
            </w:r>
          </w:p>
        </w:tc>
        <w:tc>
          <w:tcPr>
            <w:tcW w:w="1503" w:type="dxa"/>
          </w:tcPr>
          <w:p w:rsidR="00D9024F" w:rsidRPr="00A218EF" w:rsidRDefault="00D9024F" w:rsidP="00F34F05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7800</w:t>
            </w:r>
          </w:p>
        </w:tc>
        <w:tc>
          <w:tcPr>
            <w:tcW w:w="1389" w:type="dxa"/>
          </w:tcPr>
          <w:p w:rsidR="00D9024F" w:rsidRPr="00A218EF" w:rsidRDefault="00D9024F" w:rsidP="00F34F05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7850</w:t>
            </w:r>
          </w:p>
        </w:tc>
        <w:tc>
          <w:tcPr>
            <w:tcW w:w="1389" w:type="dxa"/>
          </w:tcPr>
          <w:p w:rsidR="00D9024F" w:rsidRPr="00A218EF" w:rsidRDefault="00D9024F" w:rsidP="00F34F05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7950</w:t>
            </w:r>
          </w:p>
        </w:tc>
        <w:tc>
          <w:tcPr>
            <w:tcW w:w="1845" w:type="dxa"/>
          </w:tcPr>
          <w:p w:rsidR="00D9024F" w:rsidRPr="00A218EF" w:rsidRDefault="00D9024F" w:rsidP="00F34F05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6750</w:t>
            </w:r>
          </w:p>
        </w:tc>
      </w:tr>
      <w:tr w:rsidR="00D9024F" w:rsidRPr="00A218EF" w:rsidTr="005F5373">
        <w:tc>
          <w:tcPr>
            <w:tcW w:w="916" w:type="dxa"/>
          </w:tcPr>
          <w:p w:rsidR="00D9024F" w:rsidRPr="00A218EF" w:rsidRDefault="00D9024F" w:rsidP="00F34F05">
            <w:pPr>
              <w:spacing w:line="240" w:lineRule="exact"/>
              <w:rPr>
                <w:rFonts w:cs="Times New Roman"/>
                <w:color w:val="00000A"/>
              </w:rPr>
            </w:pPr>
            <w:r w:rsidRPr="00A218EF">
              <w:rPr>
                <w:rFonts w:cs="Times New Roman"/>
                <w:color w:val="00000A"/>
              </w:rPr>
              <w:t>4.</w:t>
            </w:r>
          </w:p>
        </w:tc>
        <w:tc>
          <w:tcPr>
            <w:tcW w:w="2639" w:type="dxa"/>
          </w:tcPr>
          <w:p w:rsidR="00D9024F" w:rsidRPr="00A218EF" w:rsidRDefault="00D9024F" w:rsidP="00F34F05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</w:rPr>
            </w:pPr>
            <w:r w:rsidRPr="00A218EF">
              <w:rPr>
                <w:rFonts w:cs="Times New Roman"/>
                <w:color w:val="00000A"/>
              </w:rPr>
              <w:t>Количество приобретенных книг</w:t>
            </w:r>
          </w:p>
        </w:tc>
        <w:tc>
          <w:tcPr>
            <w:tcW w:w="840" w:type="dxa"/>
          </w:tcPr>
          <w:p w:rsidR="00D9024F" w:rsidRPr="00A218EF" w:rsidRDefault="00D9024F" w:rsidP="00F34F05">
            <w:pPr>
              <w:spacing w:line="240" w:lineRule="exact"/>
              <w:rPr>
                <w:rFonts w:cs="Times New Roman"/>
                <w:color w:val="00000A"/>
              </w:rPr>
            </w:pPr>
            <w:r w:rsidRPr="00A218EF">
              <w:rPr>
                <w:rFonts w:cs="Times New Roman"/>
                <w:color w:val="00000A"/>
              </w:rPr>
              <w:t>%</w:t>
            </w:r>
          </w:p>
        </w:tc>
        <w:tc>
          <w:tcPr>
            <w:tcW w:w="1503" w:type="dxa"/>
          </w:tcPr>
          <w:p w:rsidR="00D9024F" w:rsidRPr="00A218EF" w:rsidRDefault="00D9024F" w:rsidP="00F34F05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115,6</w:t>
            </w:r>
          </w:p>
        </w:tc>
        <w:tc>
          <w:tcPr>
            <w:tcW w:w="1389" w:type="dxa"/>
          </w:tcPr>
          <w:p w:rsidR="00D9024F" w:rsidRPr="00A218EF" w:rsidRDefault="00D9024F" w:rsidP="00F34F05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100,6</w:t>
            </w:r>
          </w:p>
        </w:tc>
        <w:tc>
          <w:tcPr>
            <w:tcW w:w="1389" w:type="dxa"/>
          </w:tcPr>
          <w:p w:rsidR="00D9024F" w:rsidRPr="00A218EF" w:rsidRDefault="00D9024F" w:rsidP="00F34F05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101,3</w:t>
            </w:r>
          </w:p>
        </w:tc>
        <w:tc>
          <w:tcPr>
            <w:tcW w:w="1845" w:type="dxa"/>
          </w:tcPr>
          <w:p w:rsidR="00D9024F" w:rsidRPr="00A218EF" w:rsidRDefault="00D9024F" w:rsidP="00F34F05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100</w:t>
            </w:r>
          </w:p>
        </w:tc>
      </w:tr>
    </w:tbl>
    <w:p w:rsidR="00D9024F" w:rsidRPr="00A218EF" w:rsidRDefault="00D9024F" w:rsidP="000B65D2">
      <w:pPr>
        <w:spacing w:after="200" w:line="276" w:lineRule="exact"/>
        <w:jc w:val="both"/>
      </w:pPr>
    </w:p>
    <w:p w:rsidR="00D9024F" w:rsidRPr="00A218EF" w:rsidRDefault="00D9024F" w:rsidP="000B65D2">
      <w:pPr>
        <w:spacing w:line="240" w:lineRule="exact"/>
        <w:rPr>
          <w:rFonts w:cs="Times New Roman"/>
          <w:color w:val="00000A"/>
        </w:rPr>
      </w:pPr>
    </w:p>
    <w:p w:rsidR="00D9024F" w:rsidRPr="00A218EF" w:rsidRDefault="00D9024F" w:rsidP="000B65D2">
      <w:pPr>
        <w:spacing w:after="200" w:line="276" w:lineRule="exact"/>
        <w:jc w:val="both"/>
      </w:pPr>
    </w:p>
    <w:p w:rsidR="00D9024F" w:rsidRPr="00A218EF" w:rsidRDefault="00D9024F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</w:p>
    <w:p w:rsidR="00D9024F" w:rsidRPr="00A218EF" w:rsidRDefault="00D9024F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</w:p>
    <w:p w:rsidR="00D9024F" w:rsidRPr="00A218EF" w:rsidRDefault="00D9024F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D9024F" w:rsidRPr="00A218EF" w:rsidRDefault="00D9024F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D9024F" w:rsidRPr="00A218EF" w:rsidRDefault="00D9024F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D9024F" w:rsidRPr="00A218EF" w:rsidRDefault="00D9024F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D9024F" w:rsidRPr="00A218EF" w:rsidRDefault="00D9024F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D9024F" w:rsidRPr="00A218EF" w:rsidRDefault="00D9024F" w:rsidP="000B65D2">
      <w:pPr>
        <w:spacing w:after="200" w:line="276" w:lineRule="exact"/>
        <w:jc w:val="both"/>
      </w:pPr>
    </w:p>
    <w:p w:rsidR="00D9024F" w:rsidRPr="00A218EF" w:rsidRDefault="00D9024F" w:rsidP="000B65D2">
      <w:pPr>
        <w:spacing w:after="200" w:line="276" w:lineRule="exact"/>
        <w:jc w:val="both"/>
      </w:pPr>
    </w:p>
    <w:p w:rsidR="00D9024F" w:rsidRPr="00A218EF" w:rsidRDefault="00D9024F" w:rsidP="000B65D2">
      <w:pPr>
        <w:spacing w:after="200" w:line="276" w:lineRule="exact"/>
        <w:jc w:val="both"/>
      </w:pPr>
    </w:p>
    <w:p w:rsidR="00D9024F" w:rsidRPr="00A218EF" w:rsidRDefault="00D9024F" w:rsidP="000B65D2">
      <w:pPr>
        <w:spacing w:after="200" w:line="276" w:lineRule="exact"/>
        <w:jc w:val="both"/>
      </w:pPr>
    </w:p>
    <w:p w:rsidR="00D9024F" w:rsidRPr="00A218EF" w:rsidRDefault="00D9024F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D9024F" w:rsidRPr="000037B5" w:rsidRDefault="00D9024F">
      <w:pPr>
        <w:rPr>
          <w:lang w:val="en-US"/>
        </w:rPr>
      </w:pPr>
    </w:p>
    <w:sectPr w:rsidR="00D9024F" w:rsidRPr="000037B5" w:rsidSect="00CB1EE5">
      <w:footerReference w:type="default" r:id="rId7"/>
      <w:pgSz w:w="12240" w:h="15840"/>
      <w:pgMar w:top="1135" w:right="1041" w:bottom="851" w:left="1560" w:header="720" w:footer="720" w:gutter="0"/>
      <w:pgNumType w:start="1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24F" w:rsidRDefault="00D9024F" w:rsidP="0021282F">
      <w:r>
        <w:separator/>
      </w:r>
    </w:p>
  </w:endnote>
  <w:endnote w:type="continuationSeparator" w:id="0">
    <w:p w:rsidR="00D9024F" w:rsidRDefault="00D9024F" w:rsidP="00212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AFF" w:usb1="5000205B" w:usb2="00000001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4F" w:rsidRDefault="00D9024F">
    <w:pPr>
      <w:pStyle w:val="Footer"/>
      <w:jc w:val="center"/>
    </w:pPr>
    <w:fldSimple w:instr="PAGE   \* MERGEFORMAT">
      <w:r w:rsidRPr="0036538A">
        <w:rPr>
          <w:noProof/>
        </w:rPr>
        <w:t>24</w:t>
      </w:r>
    </w:fldSimple>
  </w:p>
  <w:p w:rsidR="00D9024F" w:rsidRPr="00B7548F" w:rsidRDefault="00D9024F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24F" w:rsidRDefault="00D9024F" w:rsidP="0021282F">
      <w:r>
        <w:separator/>
      </w:r>
    </w:p>
  </w:footnote>
  <w:footnote w:type="continuationSeparator" w:id="0">
    <w:p w:rsidR="00D9024F" w:rsidRDefault="00D9024F" w:rsidP="00212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705AE1"/>
    <w:multiLevelType w:val="hybridMultilevel"/>
    <w:tmpl w:val="C6E49BFE"/>
    <w:lvl w:ilvl="0" w:tplc="E54415C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5D2"/>
    <w:rsid w:val="000036AA"/>
    <w:rsid w:val="000037B5"/>
    <w:rsid w:val="00006111"/>
    <w:rsid w:val="0002396E"/>
    <w:rsid w:val="00041701"/>
    <w:rsid w:val="0005456C"/>
    <w:rsid w:val="00075D53"/>
    <w:rsid w:val="000A0B7D"/>
    <w:rsid w:val="000B65D2"/>
    <w:rsid w:val="000D4362"/>
    <w:rsid w:val="000E1AA7"/>
    <w:rsid w:val="000E5C04"/>
    <w:rsid w:val="00106B85"/>
    <w:rsid w:val="00124E4E"/>
    <w:rsid w:val="001336ED"/>
    <w:rsid w:val="0015329F"/>
    <w:rsid w:val="0015371A"/>
    <w:rsid w:val="001576ED"/>
    <w:rsid w:val="001B7001"/>
    <w:rsid w:val="001D033D"/>
    <w:rsid w:val="0021282F"/>
    <w:rsid w:val="002211EB"/>
    <w:rsid w:val="0024577C"/>
    <w:rsid w:val="00250442"/>
    <w:rsid w:val="00261E21"/>
    <w:rsid w:val="00264D88"/>
    <w:rsid w:val="00283711"/>
    <w:rsid w:val="00292508"/>
    <w:rsid w:val="00295D44"/>
    <w:rsid w:val="002C25EB"/>
    <w:rsid w:val="002E78A3"/>
    <w:rsid w:val="002F14B1"/>
    <w:rsid w:val="00325D35"/>
    <w:rsid w:val="00346A1D"/>
    <w:rsid w:val="00352D8A"/>
    <w:rsid w:val="0036538A"/>
    <w:rsid w:val="003773AC"/>
    <w:rsid w:val="00380364"/>
    <w:rsid w:val="00382B73"/>
    <w:rsid w:val="00395B30"/>
    <w:rsid w:val="00396996"/>
    <w:rsid w:val="003A4A2E"/>
    <w:rsid w:val="003A740B"/>
    <w:rsid w:val="003D793B"/>
    <w:rsid w:val="003D7A11"/>
    <w:rsid w:val="0042499F"/>
    <w:rsid w:val="00427D7B"/>
    <w:rsid w:val="00434B20"/>
    <w:rsid w:val="004431CB"/>
    <w:rsid w:val="004508B7"/>
    <w:rsid w:val="004539A7"/>
    <w:rsid w:val="00471977"/>
    <w:rsid w:val="00494C53"/>
    <w:rsid w:val="00495100"/>
    <w:rsid w:val="004A4EBF"/>
    <w:rsid w:val="004C39EB"/>
    <w:rsid w:val="00500B83"/>
    <w:rsid w:val="00530A7B"/>
    <w:rsid w:val="00544240"/>
    <w:rsid w:val="00550802"/>
    <w:rsid w:val="00551C8C"/>
    <w:rsid w:val="00551D36"/>
    <w:rsid w:val="00566578"/>
    <w:rsid w:val="00587DF7"/>
    <w:rsid w:val="005906A2"/>
    <w:rsid w:val="005B2253"/>
    <w:rsid w:val="005B4588"/>
    <w:rsid w:val="005B56EC"/>
    <w:rsid w:val="005D167E"/>
    <w:rsid w:val="005F5373"/>
    <w:rsid w:val="006108A8"/>
    <w:rsid w:val="00611EBB"/>
    <w:rsid w:val="00614553"/>
    <w:rsid w:val="00617185"/>
    <w:rsid w:val="00683FB8"/>
    <w:rsid w:val="00687CAC"/>
    <w:rsid w:val="006C5E84"/>
    <w:rsid w:val="006D3633"/>
    <w:rsid w:val="006E334B"/>
    <w:rsid w:val="006F0086"/>
    <w:rsid w:val="006F38F0"/>
    <w:rsid w:val="006F4DAE"/>
    <w:rsid w:val="00717A13"/>
    <w:rsid w:val="00724FF4"/>
    <w:rsid w:val="00727E1A"/>
    <w:rsid w:val="00744998"/>
    <w:rsid w:val="00753273"/>
    <w:rsid w:val="00771427"/>
    <w:rsid w:val="00797288"/>
    <w:rsid w:val="007A6624"/>
    <w:rsid w:val="007C26F6"/>
    <w:rsid w:val="007E2704"/>
    <w:rsid w:val="007E76F4"/>
    <w:rsid w:val="007F042F"/>
    <w:rsid w:val="00810ECB"/>
    <w:rsid w:val="00813ED4"/>
    <w:rsid w:val="00834C76"/>
    <w:rsid w:val="0085542A"/>
    <w:rsid w:val="00863E7F"/>
    <w:rsid w:val="00870207"/>
    <w:rsid w:val="008C0908"/>
    <w:rsid w:val="008C368F"/>
    <w:rsid w:val="008D78A6"/>
    <w:rsid w:val="008E6DAC"/>
    <w:rsid w:val="009017A6"/>
    <w:rsid w:val="00902D01"/>
    <w:rsid w:val="00906F07"/>
    <w:rsid w:val="009308BE"/>
    <w:rsid w:val="0094132F"/>
    <w:rsid w:val="009568FB"/>
    <w:rsid w:val="00980238"/>
    <w:rsid w:val="009A4B03"/>
    <w:rsid w:val="009D0571"/>
    <w:rsid w:val="009D2BCF"/>
    <w:rsid w:val="009D76B7"/>
    <w:rsid w:val="00A0315E"/>
    <w:rsid w:val="00A14985"/>
    <w:rsid w:val="00A218EF"/>
    <w:rsid w:val="00A2370F"/>
    <w:rsid w:val="00A442D1"/>
    <w:rsid w:val="00A46567"/>
    <w:rsid w:val="00A54ABB"/>
    <w:rsid w:val="00A6560A"/>
    <w:rsid w:val="00A85F09"/>
    <w:rsid w:val="00A9203C"/>
    <w:rsid w:val="00AB2205"/>
    <w:rsid w:val="00AE2803"/>
    <w:rsid w:val="00AE4F2F"/>
    <w:rsid w:val="00AF17A0"/>
    <w:rsid w:val="00B57330"/>
    <w:rsid w:val="00B649A0"/>
    <w:rsid w:val="00B733A1"/>
    <w:rsid w:val="00B7548F"/>
    <w:rsid w:val="00B85F2F"/>
    <w:rsid w:val="00B93189"/>
    <w:rsid w:val="00B973AC"/>
    <w:rsid w:val="00BB0FBD"/>
    <w:rsid w:val="00BD0D4E"/>
    <w:rsid w:val="00BD0E2F"/>
    <w:rsid w:val="00BE706B"/>
    <w:rsid w:val="00BF15C6"/>
    <w:rsid w:val="00BF19F8"/>
    <w:rsid w:val="00C200FF"/>
    <w:rsid w:val="00C329AA"/>
    <w:rsid w:val="00C478FF"/>
    <w:rsid w:val="00C67E3B"/>
    <w:rsid w:val="00CB1EE5"/>
    <w:rsid w:val="00CC3BE9"/>
    <w:rsid w:val="00CC41C5"/>
    <w:rsid w:val="00CC4FAF"/>
    <w:rsid w:val="00CC7DBC"/>
    <w:rsid w:val="00CE08B5"/>
    <w:rsid w:val="00CF23EF"/>
    <w:rsid w:val="00CF6FB3"/>
    <w:rsid w:val="00D224DB"/>
    <w:rsid w:val="00D52FAD"/>
    <w:rsid w:val="00D8249F"/>
    <w:rsid w:val="00D9024F"/>
    <w:rsid w:val="00D9705F"/>
    <w:rsid w:val="00DD21F4"/>
    <w:rsid w:val="00DE1B48"/>
    <w:rsid w:val="00DE2D8B"/>
    <w:rsid w:val="00E02827"/>
    <w:rsid w:val="00E35AAF"/>
    <w:rsid w:val="00E55C88"/>
    <w:rsid w:val="00E57C43"/>
    <w:rsid w:val="00E61CA2"/>
    <w:rsid w:val="00E81B82"/>
    <w:rsid w:val="00E867C1"/>
    <w:rsid w:val="00EC2E70"/>
    <w:rsid w:val="00ED7962"/>
    <w:rsid w:val="00F120D1"/>
    <w:rsid w:val="00F34F05"/>
    <w:rsid w:val="00F3518B"/>
    <w:rsid w:val="00F62BAE"/>
    <w:rsid w:val="00F65A4F"/>
    <w:rsid w:val="00FB30C1"/>
    <w:rsid w:val="00FD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B5"/>
    <w:pPr>
      <w:widowControl w:val="0"/>
      <w:suppressAutoHyphens/>
    </w:pPr>
    <w:rPr>
      <w:rFonts w:cs="Tahoma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0B65D2"/>
    <w:pPr>
      <w:keepNext/>
      <w:widowControl/>
      <w:suppressAutoHyphens w:val="0"/>
      <w:jc w:val="center"/>
      <w:outlineLvl w:val="0"/>
    </w:pPr>
    <w:rPr>
      <w:rFonts w:cs="Times New Roman"/>
      <w:b/>
      <w:kern w:val="0"/>
      <w:sz w:val="28"/>
      <w:szCs w:val="20"/>
      <w:lang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3DB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paragraph" w:styleId="NormalWeb">
    <w:name w:val="Normal (Web)"/>
    <w:basedOn w:val="Normal"/>
    <w:uiPriority w:val="99"/>
    <w:rsid w:val="000B65D2"/>
    <w:pPr>
      <w:widowControl/>
      <w:suppressAutoHyphens w:val="0"/>
      <w:spacing w:before="100" w:beforeAutospacing="1" w:after="119"/>
    </w:pPr>
    <w:rPr>
      <w:rFonts w:cs="Times New Roman"/>
      <w:kern w:val="0"/>
      <w:lang w:eastAsia="ru-RU" w:bidi="ar-SA"/>
    </w:rPr>
  </w:style>
  <w:style w:type="paragraph" w:customStyle="1" w:styleId="a">
    <w:name w:val="Знак Знак Знак Знак"/>
    <w:basedOn w:val="Normal"/>
    <w:uiPriority w:val="99"/>
    <w:rsid w:val="000B65D2"/>
    <w:pPr>
      <w:suppressAutoHyphens w:val="0"/>
      <w:adjustRightInd w:val="0"/>
      <w:spacing w:after="160" w:line="240" w:lineRule="exact"/>
      <w:jc w:val="right"/>
    </w:pPr>
    <w:rPr>
      <w:rFonts w:cs="Times New Roman"/>
      <w:kern w:val="0"/>
      <w:sz w:val="20"/>
      <w:szCs w:val="20"/>
      <w:lang w:val="en-GB" w:eastAsia="en-US" w:bidi="ar-SA"/>
    </w:rPr>
  </w:style>
  <w:style w:type="character" w:customStyle="1" w:styleId="Heading1Char1">
    <w:name w:val="Heading 1 Char1"/>
    <w:link w:val="Heading1"/>
    <w:uiPriority w:val="99"/>
    <w:locked/>
    <w:rsid w:val="000B65D2"/>
    <w:rPr>
      <w:b/>
      <w:sz w:val="28"/>
      <w:lang w:val="ru-RU" w:eastAsia="ru-RU"/>
    </w:rPr>
  </w:style>
  <w:style w:type="character" w:customStyle="1" w:styleId="HeaderChar1">
    <w:name w:val="Header Char1"/>
    <w:link w:val="Header"/>
    <w:uiPriority w:val="99"/>
    <w:locked/>
    <w:rsid w:val="000B65D2"/>
    <w:rPr>
      <w:sz w:val="24"/>
      <w:lang w:val="ru-RU" w:eastAsia="ru-RU"/>
    </w:rPr>
  </w:style>
  <w:style w:type="paragraph" w:styleId="Header">
    <w:name w:val="header"/>
    <w:basedOn w:val="Normal"/>
    <w:link w:val="HeaderChar1"/>
    <w:uiPriority w:val="99"/>
    <w:rsid w:val="000B65D2"/>
    <w:pPr>
      <w:widowControl/>
      <w:tabs>
        <w:tab w:val="center" w:pos="4153"/>
        <w:tab w:val="right" w:pos="8306"/>
      </w:tabs>
      <w:suppressAutoHyphens w:val="0"/>
    </w:pPr>
    <w:rPr>
      <w:rFonts w:cs="Times New Roman"/>
      <w:kern w:val="0"/>
      <w:szCs w:val="20"/>
      <w:lang w:eastAsia="ru-RU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153DB"/>
    <w:rPr>
      <w:rFonts w:cs="Mangal"/>
      <w:kern w:val="1"/>
      <w:sz w:val="24"/>
      <w:szCs w:val="21"/>
      <w:lang w:eastAsia="hi-IN" w:bidi="hi-IN"/>
    </w:rPr>
  </w:style>
  <w:style w:type="paragraph" w:customStyle="1" w:styleId="ConsNormal">
    <w:name w:val="ConsNormal"/>
    <w:uiPriority w:val="99"/>
    <w:rsid w:val="000B65D2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msonormalcxspmiddle">
    <w:name w:val="msonormalcxspmiddle"/>
    <w:basedOn w:val="Normal"/>
    <w:uiPriority w:val="99"/>
    <w:rsid w:val="000B65D2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eastAsia="ru-RU" w:bidi="ar-SA"/>
    </w:rPr>
  </w:style>
  <w:style w:type="paragraph" w:styleId="BodyText2">
    <w:name w:val="Body Text 2"/>
    <w:basedOn w:val="Normal"/>
    <w:link w:val="BodyText2Char"/>
    <w:uiPriority w:val="99"/>
    <w:rsid w:val="000B65D2"/>
    <w:pPr>
      <w:widowControl/>
      <w:suppressAutoHyphens w:val="0"/>
      <w:jc w:val="both"/>
    </w:pPr>
    <w:rPr>
      <w:rFonts w:ascii="Arial" w:hAnsi="Arial" w:cs="Arial"/>
      <w:kern w:val="0"/>
      <w:lang w:eastAsia="ru-RU" w:bidi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53DB"/>
    <w:rPr>
      <w:rFonts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basedOn w:val="DefaultParagraphFont"/>
    <w:uiPriority w:val="99"/>
    <w:rsid w:val="00A54ABB"/>
    <w:rPr>
      <w:sz w:val="16"/>
    </w:rPr>
  </w:style>
  <w:style w:type="paragraph" w:styleId="CommentText">
    <w:name w:val="annotation text"/>
    <w:basedOn w:val="Normal"/>
    <w:link w:val="CommentTextChar1"/>
    <w:uiPriority w:val="99"/>
    <w:rsid w:val="00A54ABB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3DB"/>
    <w:rPr>
      <w:rFonts w:cs="Mangal"/>
      <w:kern w:val="1"/>
      <w:sz w:val="20"/>
      <w:szCs w:val="18"/>
      <w:lang w:eastAsia="hi-IN" w:bidi="hi-IN"/>
    </w:rPr>
  </w:style>
  <w:style w:type="character" w:customStyle="1" w:styleId="CommentTextChar1">
    <w:name w:val="Comment Text Char1"/>
    <w:link w:val="CommentText"/>
    <w:uiPriority w:val="99"/>
    <w:locked/>
    <w:rsid w:val="00A54ABB"/>
    <w:rPr>
      <w:rFonts w:eastAsia="Times New Roman"/>
      <w:kern w:val="1"/>
      <w:sz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A54ABB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0153DB"/>
    <w:rPr>
      <w:rFonts w:cs="Mangal"/>
      <w:b/>
      <w:bCs/>
      <w:sz w:val="20"/>
      <w:szCs w:val="18"/>
    </w:rPr>
  </w:style>
  <w:style w:type="character" w:customStyle="1" w:styleId="CommentSubjectChar1">
    <w:name w:val="Comment Subject Char1"/>
    <w:link w:val="CommentSubject"/>
    <w:uiPriority w:val="99"/>
    <w:locked/>
    <w:rsid w:val="00A54ABB"/>
    <w:rPr>
      <w:rFonts w:eastAsia="Times New Roman"/>
      <w:b/>
      <w:kern w:val="1"/>
      <w:sz w:val="18"/>
      <w:lang w:eastAsia="hi-IN" w:bidi="hi-IN"/>
    </w:rPr>
  </w:style>
  <w:style w:type="paragraph" w:styleId="BalloonText">
    <w:name w:val="Balloon Text"/>
    <w:basedOn w:val="Normal"/>
    <w:link w:val="BalloonTextChar1"/>
    <w:uiPriority w:val="99"/>
    <w:rsid w:val="00A54ABB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3DB"/>
    <w:rPr>
      <w:rFonts w:cs="Mangal"/>
      <w:kern w:val="1"/>
      <w:sz w:val="0"/>
      <w:szCs w:val="0"/>
      <w:lang w:eastAsia="hi-IN" w:bidi="hi-IN"/>
    </w:rPr>
  </w:style>
  <w:style w:type="character" w:customStyle="1" w:styleId="BalloonTextChar1">
    <w:name w:val="Balloon Text Char1"/>
    <w:link w:val="BalloonText"/>
    <w:uiPriority w:val="99"/>
    <w:locked/>
    <w:rsid w:val="00A54ABB"/>
    <w:rPr>
      <w:rFonts w:ascii="Segoe UI" w:eastAsia="Times New Roman" w:hAnsi="Segoe UI"/>
      <w:kern w:val="1"/>
      <w:sz w:val="16"/>
      <w:lang w:eastAsia="hi-IN" w:bidi="hi-IN"/>
    </w:rPr>
  </w:style>
  <w:style w:type="paragraph" w:styleId="Footer">
    <w:name w:val="footer"/>
    <w:basedOn w:val="Normal"/>
    <w:link w:val="FooterChar1"/>
    <w:uiPriority w:val="99"/>
    <w:rsid w:val="0021282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153DB"/>
    <w:rPr>
      <w:rFonts w:cs="Mangal"/>
      <w:kern w:val="1"/>
      <w:sz w:val="24"/>
      <w:szCs w:val="21"/>
      <w:lang w:eastAsia="hi-IN" w:bidi="hi-IN"/>
    </w:rPr>
  </w:style>
  <w:style w:type="character" w:customStyle="1" w:styleId="FooterChar1">
    <w:name w:val="Footer Char1"/>
    <w:link w:val="Footer"/>
    <w:uiPriority w:val="99"/>
    <w:locked/>
    <w:rsid w:val="0021282F"/>
    <w:rPr>
      <w:rFonts w:eastAsia="Times New Roman"/>
      <w:kern w:val="1"/>
      <w:sz w:val="21"/>
      <w:lang w:eastAsia="hi-IN" w:bidi="hi-IN"/>
    </w:rPr>
  </w:style>
  <w:style w:type="table" w:styleId="TableWeb1">
    <w:name w:val="Table Web 1"/>
    <w:basedOn w:val="TableNormal"/>
    <w:uiPriority w:val="99"/>
    <w:rsid w:val="00E02827"/>
    <w:pPr>
      <w:widowControl w:val="0"/>
      <w:suppressAutoHyphens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52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24</Pages>
  <Words>6471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</dc:title>
  <dc:subject/>
  <dc:creator>1</dc:creator>
  <cp:keywords/>
  <dc:description/>
  <cp:lastModifiedBy>Victor</cp:lastModifiedBy>
  <cp:revision>2</cp:revision>
  <cp:lastPrinted>2016-10-14T08:22:00Z</cp:lastPrinted>
  <dcterms:created xsi:type="dcterms:W3CDTF">2016-11-30T20:52:00Z</dcterms:created>
  <dcterms:modified xsi:type="dcterms:W3CDTF">2016-11-30T20:52:00Z</dcterms:modified>
</cp:coreProperties>
</file>